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29F9D1" w14:textId="77777777" w:rsidR="004E5963" w:rsidRPr="004E5963" w:rsidRDefault="004E5963" w:rsidP="004E5963">
      <w:pPr>
        <w:spacing w:after="0" w:line="240" w:lineRule="auto"/>
        <w:jc w:val="center"/>
        <w:rPr>
          <w:b/>
          <w:bCs/>
        </w:rPr>
      </w:pPr>
    </w:p>
    <w:p w14:paraId="6F618B42" w14:textId="621DE049" w:rsidR="004E5963" w:rsidRPr="002E522B" w:rsidRDefault="004E5963" w:rsidP="004E5963">
      <w:pPr>
        <w:spacing w:before="360" w:after="0" w:line="240" w:lineRule="auto"/>
        <w:jc w:val="center"/>
        <w:rPr>
          <w:bCs/>
          <w:sz w:val="40"/>
          <w:szCs w:val="40"/>
          <w14:glow w14:rad="38100">
            <w14:srgbClr w14:val="FFFF00">
              <w14:alpha w14:val="75000"/>
            </w14:srgbClr>
          </w14:glow>
          <w14:textOutline w14:w="527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lumMod w14:val="50000"/>
                  </w14:schemeClr>
                </w14:gs>
                <w14:gs w14:pos="50000">
                  <w14:schemeClr w14:val="accent6">
                    <w14:lumMod w14:val="75000"/>
                  </w14:schemeClr>
                </w14:gs>
                <w14:gs w14:pos="100000">
                  <w14:schemeClr w14:val="accent6"/>
                </w14:gs>
              </w14:gsLst>
              <w14:lin w14:ang="5400000" w14:scaled="0"/>
            </w14:gradFill>
          </w14:textFill>
        </w:rPr>
      </w:pPr>
      <w:r w:rsidRPr="002E522B">
        <w:rPr>
          <w:bCs/>
          <w:sz w:val="40"/>
          <w:szCs w:val="40"/>
          <w:cs/>
          <w14:glow w14:rad="38100">
            <w14:srgbClr w14:val="FFFF00">
              <w14:alpha w14:val="75000"/>
            </w14:srgbClr>
          </w14:glow>
          <w14:textOutline w14:w="527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lumMod w14:val="50000"/>
                  </w14:schemeClr>
                </w14:gs>
                <w14:gs w14:pos="50000">
                  <w14:schemeClr w14:val="accent6">
                    <w14:lumMod w14:val="75000"/>
                  </w14:schemeClr>
                </w14:gs>
                <w14:gs w14:pos="100000">
                  <w14:schemeClr w14:val="accent6"/>
                </w14:gs>
              </w14:gsLst>
              <w14:lin w14:ang="5400000" w14:scaled="0"/>
            </w14:gradFill>
          </w14:textFill>
        </w:rPr>
        <w:t>อย. และกรมความปลอดภัยทางอาหาร รัฐกาตาร์</w:t>
      </w:r>
    </w:p>
    <w:p w14:paraId="0C2855FF" w14:textId="0E842C8E" w:rsidR="004E5963" w:rsidRPr="002E522B" w:rsidRDefault="004E5963" w:rsidP="004E5963">
      <w:pPr>
        <w:spacing w:after="0" w:line="240" w:lineRule="auto"/>
        <w:jc w:val="center"/>
        <w:rPr>
          <w:bCs/>
          <w:i w:val="0"/>
          <w:iCs/>
          <w:sz w:val="40"/>
          <w:szCs w:val="40"/>
          <w:cs/>
          <w14:glow w14:rad="38100">
            <w14:srgbClr w14:val="FFFF00">
              <w14:alpha w14:val="75000"/>
            </w14:srgbClr>
          </w14:glow>
          <w14:textOutline w14:w="527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lumMod w14:val="50000"/>
                  </w14:schemeClr>
                </w14:gs>
                <w14:gs w14:pos="50000">
                  <w14:schemeClr w14:val="accent6">
                    <w14:lumMod w14:val="75000"/>
                  </w14:schemeClr>
                </w14:gs>
                <w14:gs w14:pos="100000">
                  <w14:schemeClr w14:val="accent6"/>
                </w14:gs>
              </w14:gsLst>
              <w14:lin w14:ang="5400000" w14:scaled="0"/>
            </w14:gradFill>
          </w14:textFill>
        </w:rPr>
      </w:pPr>
      <w:r w:rsidRPr="002E522B">
        <w:rPr>
          <w:bCs/>
          <w:sz w:val="40"/>
          <w:szCs w:val="40"/>
          <w:cs/>
          <w14:glow w14:rad="38100">
            <w14:srgbClr w14:val="FFFF00">
              <w14:alpha w14:val="75000"/>
            </w14:srgbClr>
          </w14:glow>
          <w14:textOutline w14:w="527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lumMod w14:val="50000"/>
                  </w14:schemeClr>
                </w14:gs>
                <w14:gs w14:pos="50000">
                  <w14:schemeClr w14:val="accent6">
                    <w14:lumMod w14:val="75000"/>
                  </w14:schemeClr>
                </w14:gs>
                <w14:gs w14:pos="100000">
                  <w14:schemeClr w14:val="accent6"/>
                </w14:gs>
              </w14:gsLst>
              <w14:lin w14:ang="5400000" w14:scaled="0"/>
            </w14:gradFill>
          </w14:textFill>
        </w:rPr>
        <w:t>ร่วมหารือความร่วมมือด้าน</w:t>
      </w:r>
      <w:r w:rsidR="00007DFA" w:rsidRPr="002E522B">
        <w:rPr>
          <w:rFonts w:hint="cs"/>
          <w:bCs/>
          <w:sz w:val="40"/>
          <w:szCs w:val="40"/>
          <w:cs/>
          <w14:glow w14:rad="38100">
            <w14:srgbClr w14:val="FFFF00">
              <w14:alpha w14:val="75000"/>
            </w14:srgbClr>
          </w14:glow>
          <w14:textOutline w14:w="527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lumMod w14:val="50000"/>
                  </w14:schemeClr>
                </w14:gs>
                <w14:gs w14:pos="50000">
                  <w14:schemeClr w14:val="accent6">
                    <w14:lumMod w14:val="75000"/>
                  </w14:schemeClr>
                </w14:gs>
                <w14:gs w14:pos="100000">
                  <w14:schemeClr w14:val="accent6"/>
                </w14:gs>
              </w14:gsLst>
              <w14:lin w14:ang="5400000" w14:scaled="0"/>
            </w14:gradFill>
          </w14:textFill>
        </w:rPr>
        <w:t>สินค้า</w:t>
      </w:r>
      <w:r w:rsidRPr="002E522B">
        <w:rPr>
          <w:bCs/>
          <w:sz w:val="40"/>
          <w:szCs w:val="40"/>
          <w:cs/>
          <w14:glow w14:rad="38100">
            <w14:srgbClr w14:val="FFFF00">
              <w14:alpha w14:val="75000"/>
            </w14:srgbClr>
          </w14:glow>
          <w14:textOutline w14:w="527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lumMod w14:val="50000"/>
                  </w14:schemeClr>
                </w14:gs>
                <w14:gs w14:pos="50000">
                  <w14:schemeClr w14:val="accent6">
                    <w14:lumMod w14:val="75000"/>
                  </w14:schemeClr>
                </w14:gs>
                <w14:gs w14:pos="100000">
                  <w14:schemeClr w14:val="accent6"/>
                </w14:gs>
              </w14:gsLst>
              <w14:lin w14:ang="5400000" w14:scaled="0"/>
            </w14:gradFill>
          </w14:textFill>
        </w:rPr>
        <w:t>อาหาร</w:t>
      </w:r>
    </w:p>
    <w:p w14:paraId="0277C439" w14:textId="77332E72" w:rsidR="004E5963" w:rsidRPr="004E5963" w:rsidRDefault="004E5963" w:rsidP="004E5963">
      <w:pPr>
        <w:spacing w:after="0" w:line="360" w:lineRule="exact"/>
        <w:jc w:val="thaiDistribute"/>
      </w:pPr>
      <w:r w:rsidRPr="004E5963">
        <w:rPr>
          <w:i w:val="0"/>
          <w:iCs/>
          <w:cs/>
        </w:rPr>
        <w:tab/>
      </w:r>
      <w:r>
        <w:rPr>
          <w:cs/>
        </w:rPr>
        <w:t>อย</w:t>
      </w:r>
      <w:r>
        <w:rPr>
          <w:rFonts w:hint="cs"/>
          <w:cs/>
        </w:rPr>
        <w:t xml:space="preserve">. ไทย </w:t>
      </w:r>
      <w:r w:rsidRPr="004E5963">
        <w:rPr>
          <w:cs/>
        </w:rPr>
        <w:t>และกรมความปลอดภัยทางอาหาร</w:t>
      </w:r>
      <w:r w:rsidRPr="004E5963">
        <w:rPr>
          <w:i w:val="0"/>
          <w:iCs/>
          <w:cs/>
        </w:rPr>
        <w:t xml:space="preserve"> </w:t>
      </w:r>
      <w:r w:rsidRPr="004E5963">
        <w:rPr>
          <w:cs/>
        </w:rPr>
        <w:t>(</w:t>
      </w:r>
      <w:r w:rsidRPr="004E5963">
        <w:rPr>
          <w:i w:val="0"/>
          <w:iCs/>
        </w:rPr>
        <w:t>Food</w:t>
      </w:r>
      <w:r w:rsidRPr="004E5963">
        <w:t xml:space="preserve"> </w:t>
      </w:r>
      <w:r w:rsidRPr="004E5963">
        <w:rPr>
          <w:i w:val="0"/>
          <w:iCs/>
        </w:rPr>
        <w:t>Safety Department)</w:t>
      </w:r>
      <w:r w:rsidRPr="004E5963">
        <w:t xml:space="preserve"> </w:t>
      </w:r>
      <w:r w:rsidRPr="004E5963">
        <w:rPr>
          <w:cs/>
        </w:rPr>
        <w:t>รัฐกา</w:t>
      </w:r>
      <w:r>
        <w:rPr>
          <w:cs/>
        </w:rPr>
        <w:t>ตาร์ ร่วมหารือ</w:t>
      </w:r>
      <w:r w:rsidRPr="006028FA">
        <w:rPr>
          <w:spacing w:val="6"/>
          <w:cs/>
        </w:rPr>
        <w:t>แลกเปลี่ยน</w:t>
      </w:r>
      <w:r w:rsidR="006B164B" w:rsidRPr="006028FA">
        <w:rPr>
          <w:rFonts w:hint="cs"/>
          <w:spacing w:val="6"/>
          <w:cs/>
        </w:rPr>
        <w:t>ข้อมูล</w:t>
      </w:r>
      <w:r w:rsidRPr="006028FA">
        <w:rPr>
          <w:spacing w:val="6"/>
          <w:cs/>
        </w:rPr>
        <w:t>กฎระเบียบ</w:t>
      </w:r>
      <w:r w:rsidR="006B164B" w:rsidRPr="006028FA">
        <w:rPr>
          <w:rFonts w:hint="cs"/>
          <w:spacing w:val="6"/>
          <w:cs/>
        </w:rPr>
        <w:t>และการนำเข้าอาหาร</w:t>
      </w:r>
      <w:r w:rsidRPr="006028FA">
        <w:rPr>
          <w:spacing w:val="6"/>
          <w:cs/>
        </w:rPr>
        <w:t xml:space="preserve"> เพื่อส่งเสริมการส่งออกสินค้าอาหารของไทย</w:t>
      </w:r>
      <w:r w:rsidRPr="004E5963">
        <w:rPr>
          <w:cs/>
        </w:rPr>
        <w:t xml:space="preserve"> ตลอดจนสร้างความมั่นใจในมาตรฐานสินค้าไทย </w:t>
      </w:r>
    </w:p>
    <w:p w14:paraId="47AF751B" w14:textId="069DD3A6" w:rsidR="004E5963" w:rsidRPr="004E5963" w:rsidRDefault="004E5963" w:rsidP="0055686B">
      <w:pPr>
        <w:spacing w:before="120" w:after="0" w:line="360" w:lineRule="exact"/>
        <w:jc w:val="thaiDistribute"/>
        <w:rPr>
          <w:color w:val="FF0000"/>
        </w:rPr>
      </w:pPr>
      <w:r>
        <w:rPr>
          <w:rFonts w:hint="cs"/>
          <w:cs/>
        </w:rPr>
        <w:tab/>
      </w:r>
      <w:r w:rsidR="00CC7A5E" w:rsidRPr="00CC7A5E">
        <w:rPr>
          <w:cs/>
        </w:rPr>
        <w:t>เมื่อวันที่ (6 สิงหาคม 2567)</w:t>
      </w:r>
      <w:r w:rsidRPr="004E5963">
        <w:rPr>
          <w:cs/>
        </w:rPr>
        <w:t xml:space="preserve"> </w:t>
      </w:r>
      <w:r w:rsidRPr="004E5963">
        <w:rPr>
          <w:b/>
          <w:bCs/>
          <w:cs/>
        </w:rPr>
        <w:t>นายแพทย์ณรงค์ อภิกุลวณิช เลขาธิการคณะกรรมการอาหารและยา</w:t>
      </w:r>
      <w:r w:rsidRPr="004E5963">
        <w:rPr>
          <w:cs/>
        </w:rPr>
        <w:t xml:space="preserve"> </w:t>
      </w:r>
      <w:r w:rsidRPr="002E522B">
        <w:rPr>
          <w:spacing w:val="2"/>
          <w:cs/>
        </w:rPr>
        <w:t xml:space="preserve">และคณะผู้บริหาร อย. ร่วมให้การต้อนรับ </w:t>
      </w:r>
      <w:r w:rsidRPr="002E522B">
        <w:rPr>
          <w:b/>
          <w:bCs/>
          <w:i w:val="0"/>
          <w:iCs/>
          <w:spacing w:val="2"/>
        </w:rPr>
        <w:t>Mrs.</w:t>
      </w:r>
      <w:r w:rsidR="006B164B" w:rsidRPr="002E522B">
        <w:rPr>
          <w:rFonts w:hint="cs"/>
          <w:b/>
          <w:bCs/>
          <w:i w:val="0"/>
          <w:iCs/>
          <w:spacing w:val="2"/>
          <w:cs/>
        </w:rPr>
        <w:t xml:space="preserve"> </w:t>
      </w:r>
      <w:r w:rsidRPr="002E522B">
        <w:rPr>
          <w:b/>
          <w:bCs/>
          <w:i w:val="0"/>
          <w:iCs/>
          <w:spacing w:val="2"/>
        </w:rPr>
        <w:t xml:space="preserve">Wasan </w:t>
      </w:r>
      <w:r w:rsidR="006B164B" w:rsidRPr="002E522B">
        <w:rPr>
          <w:b/>
          <w:bCs/>
          <w:i w:val="0"/>
          <w:iCs/>
          <w:spacing w:val="2"/>
        </w:rPr>
        <w:t xml:space="preserve">Abdulla </w:t>
      </w:r>
      <w:r w:rsidRPr="002E522B">
        <w:rPr>
          <w:b/>
          <w:bCs/>
          <w:i w:val="0"/>
          <w:iCs/>
          <w:spacing w:val="2"/>
        </w:rPr>
        <w:t>Al</w:t>
      </w:r>
      <w:r w:rsidR="006B164B" w:rsidRPr="002E522B">
        <w:rPr>
          <w:b/>
          <w:bCs/>
          <w:i w:val="0"/>
          <w:iCs/>
          <w:spacing w:val="2"/>
        </w:rPr>
        <w:t xml:space="preserve"> </w:t>
      </w:r>
      <w:r w:rsidRPr="002E522B">
        <w:rPr>
          <w:b/>
          <w:bCs/>
          <w:i w:val="0"/>
          <w:iCs/>
          <w:spacing w:val="2"/>
        </w:rPr>
        <w:t>Baker</w:t>
      </w:r>
      <w:r w:rsidRPr="002E522B">
        <w:rPr>
          <w:b/>
          <w:bCs/>
          <w:spacing w:val="2"/>
        </w:rPr>
        <w:t xml:space="preserve"> </w:t>
      </w:r>
      <w:r w:rsidRPr="002E522B">
        <w:rPr>
          <w:b/>
          <w:bCs/>
          <w:spacing w:val="2"/>
          <w:cs/>
        </w:rPr>
        <w:t>อธิบดีกรมความปลอดภัย</w:t>
      </w:r>
      <w:r w:rsidRPr="002E522B">
        <w:rPr>
          <w:b/>
          <w:bCs/>
          <w:spacing w:val="6"/>
          <w:cs/>
        </w:rPr>
        <w:t xml:space="preserve">ทางอาหาร </w:t>
      </w:r>
      <w:r w:rsidRPr="002E522B">
        <w:rPr>
          <w:b/>
          <w:bCs/>
          <w:i w:val="0"/>
          <w:iCs/>
          <w:spacing w:val="6"/>
        </w:rPr>
        <w:t>Mr.Khalid</w:t>
      </w:r>
      <w:r w:rsidRPr="002E522B">
        <w:rPr>
          <w:b/>
          <w:bCs/>
          <w:spacing w:val="6"/>
        </w:rPr>
        <w:t xml:space="preserve"> </w:t>
      </w:r>
      <w:r w:rsidRPr="002E522B">
        <w:rPr>
          <w:b/>
          <w:bCs/>
          <w:i w:val="0"/>
          <w:iCs/>
          <w:spacing w:val="6"/>
        </w:rPr>
        <w:t>Yousuf Al Sulaiti, Mrs.Najat Ali Ala</w:t>
      </w:r>
      <w:r w:rsidR="005B23FD" w:rsidRPr="002E522B">
        <w:rPr>
          <w:b/>
          <w:bCs/>
          <w:i w:val="0"/>
          <w:iCs/>
          <w:spacing w:val="6"/>
        </w:rPr>
        <w:t>b</w:t>
      </w:r>
      <w:r w:rsidRPr="002E522B">
        <w:rPr>
          <w:b/>
          <w:bCs/>
          <w:i w:val="0"/>
          <w:iCs/>
          <w:spacing w:val="6"/>
        </w:rPr>
        <w:t>dulmalik</w:t>
      </w:r>
      <w:r w:rsidR="005F3D4F" w:rsidRPr="002E522B">
        <w:rPr>
          <w:rFonts w:hint="cs"/>
          <w:b/>
          <w:bCs/>
          <w:spacing w:val="6"/>
          <w:cs/>
        </w:rPr>
        <w:t xml:space="preserve"> </w:t>
      </w:r>
      <w:r w:rsidRPr="002E522B">
        <w:rPr>
          <w:b/>
          <w:bCs/>
          <w:spacing w:val="6"/>
          <w:cs/>
        </w:rPr>
        <w:t>กรมความปลอดภัย</w:t>
      </w:r>
      <w:r w:rsidRPr="004E5963">
        <w:rPr>
          <w:b/>
          <w:bCs/>
          <w:spacing w:val="4"/>
          <w:cs/>
        </w:rPr>
        <w:t>ทางอาหาร</w:t>
      </w:r>
      <w:r w:rsidRPr="004E5963">
        <w:rPr>
          <w:b/>
          <w:bCs/>
          <w:cs/>
        </w:rPr>
        <w:t xml:space="preserve"> </w:t>
      </w:r>
      <w:r w:rsidRPr="004E5963">
        <w:rPr>
          <w:b/>
          <w:bCs/>
          <w:spacing w:val="2"/>
          <w:cs/>
        </w:rPr>
        <w:t>(</w:t>
      </w:r>
      <w:r w:rsidRPr="004E5963">
        <w:rPr>
          <w:b/>
          <w:bCs/>
          <w:i w:val="0"/>
          <w:iCs/>
          <w:spacing w:val="2"/>
        </w:rPr>
        <w:t>Food Safety Department)</w:t>
      </w:r>
      <w:r w:rsidR="002E522B">
        <w:rPr>
          <w:rFonts w:hint="cs"/>
          <w:b/>
          <w:bCs/>
          <w:spacing w:val="2"/>
          <w:cs/>
        </w:rPr>
        <w:t xml:space="preserve"> </w:t>
      </w:r>
      <w:r w:rsidR="006B164B">
        <w:rPr>
          <w:rFonts w:hint="cs"/>
          <w:b/>
          <w:bCs/>
          <w:spacing w:val="2"/>
          <w:cs/>
        </w:rPr>
        <w:t xml:space="preserve">กระทรวงสาธารณสุขกาตาร์ </w:t>
      </w:r>
      <w:r w:rsidRPr="004E5963">
        <w:rPr>
          <w:b/>
          <w:bCs/>
          <w:spacing w:val="2"/>
          <w:cs/>
        </w:rPr>
        <w:t xml:space="preserve">นายศิระ สว่างศิลป์ </w:t>
      </w:r>
      <w:r w:rsidRPr="002E522B">
        <w:rPr>
          <w:b/>
          <w:bCs/>
          <w:spacing w:val="-4"/>
          <w:cs/>
        </w:rPr>
        <w:t>เอกอัครราชทูต ณ กรุงโดฮา</w:t>
      </w:r>
      <w:r w:rsidRPr="002E522B">
        <w:rPr>
          <w:spacing w:val="-4"/>
          <w:cs/>
        </w:rPr>
        <w:t xml:space="preserve"> </w:t>
      </w:r>
      <w:r w:rsidRPr="002E522B">
        <w:rPr>
          <w:b/>
          <w:bCs/>
          <w:spacing w:val="-4"/>
          <w:cs/>
        </w:rPr>
        <w:t>และ</w:t>
      </w:r>
      <w:r w:rsidR="006B164B" w:rsidRPr="002E522B">
        <w:rPr>
          <w:rFonts w:hint="cs"/>
          <w:b/>
          <w:bCs/>
          <w:spacing w:val="-4"/>
          <w:cs/>
        </w:rPr>
        <w:t xml:space="preserve">นายแทนพงศ์ วงศ์บุญเกิด เลขานุการโท </w:t>
      </w:r>
      <w:r w:rsidRPr="002E522B">
        <w:rPr>
          <w:b/>
          <w:bCs/>
          <w:spacing w:val="-4"/>
          <w:cs/>
        </w:rPr>
        <w:t>สถานเอกอัครราชทูต ณ กรุงโดฮา</w:t>
      </w:r>
      <w:r w:rsidRPr="004E5963">
        <w:rPr>
          <w:cs/>
        </w:rPr>
        <w:t xml:space="preserve"> ในโอกาสการประชุมหารือ</w:t>
      </w:r>
      <w:r w:rsidR="006B164B">
        <w:rPr>
          <w:rFonts w:hint="cs"/>
          <w:cs/>
        </w:rPr>
        <w:t>ความร่วมมือด้านอาหาร</w:t>
      </w:r>
      <w:r w:rsidRPr="004E5963">
        <w:rPr>
          <w:cs/>
        </w:rPr>
        <w:t>ระหว่างสำนักงาน</w:t>
      </w:r>
      <w:r w:rsidRPr="004E5963">
        <w:rPr>
          <w:spacing w:val="10"/>
          <w:cs/>
        </w:rPr>
        <w:t>คณะกรรมการอาหารและยา (อย.) กับกรมความปลอดภัยทางอาหาร กระทรวงสาธารณสุขกาตาร์</w:t>
      </w:r>
      <w:r w:rsidRPr="004E5963">
        <w:rPr>
          <w:cs/>
        </w:rPr>
        <w:t xml:space="preserve"> </w:t>
      </w:r>
    </w:p>
    <w:p w14:paraId="2E33B6D6" w14:textId="03FD508D" w:rsidR="007662CC" w:rsidRDefault="004E5963" w:rsidP="004E5963">
      <w:pPr>
        <w:spacing w:before="120" w:after="0" w:line="360" w:lineRule="exact"/>
        <w:jc w:val="thaiDistribute"/>
      </w:pPr>
      <w:r>
        <w:rPr>
          <w:rFonts w:hint="cs"/>
          <w:cs/>
        </w:rPr>
        <w:tab/>
      </w:r>
      <w:r w:rsidRPr="004E5963">
        <w:rPr>
          <w:b/>
          <w:bCs/>
          <w:cs/>
        </w:rPr>
        <w:t>นายแพทย์ณรงค์ อภิกุลวณิช เลขาธิการคณะกรรมการอาหารและยา</w:t>
      </w:r>
      <w:r w:rsidRPr="004E5963">
        <w:rPr>
          <w:cs/>
        </w:rPr>
        <w:t xml:space="preserve"> กล่าวว่า </w:t>
      </w:r>
      <w:r w:rsidR="00586467">
        <w:rPr>
          <w:rFonts w:hint="cs"/>
          <w:cs/>
        </w:rPr>
        <w:t>ความสัมพันธ์ระหว่างประเทศไทยและรัฐกาตาร์มีการพัฒนามาอย่างต่อเนื่อง</w:t>
      </w:r>
      <w:r w:rsidR="002E522B">
        <w:rPr>
          <w:rFonts w:hint="cs"/>
          <w:cs/>
        </w:rPr>
        <w:t xml:space="preserve"> </w:t>
      </w:r>
      <w:r w:rsidR="00586467">
        <w:rPr>
          <w:rFonts w:hint="cs"/>
          <w:cs/>
        </w:rPr>
        <w:t>โดยเฉพาะในด้านพลังงาน นับตั้งแต่ได้</w:t>
      </w:r>
      <w:r w:rsidR="00586467" w:rsidRPr="002E522B">
        <w:rPr>
          <w:rFonts w:hint="cs"/>
          <w:spacing w:val="14"/>
          <w:cs/>
        </w:rPr>
        <w:t>สถาปนาความสัมพันธ์ทางการทูตในปี</w:t>
      </w:r>
      <w:r w:rsidR="002E522B" w:rsidRPr="002E522B">
        <w:rPr>
          <w:rFonts w:hint="cs"/>
          <w:spacing w:val="14"/>
          <w:cs/>
        </w:rPr>
        <w:t xml:space="preserve"> </w:t>
      </w:r>
      <w:r w:rsidR="00586467" w:rsidRPr="002E522B">
        <w:rPr>
          <w:rFonts w:hint="cs"/>
          <w:spacing w:val="14"/>
          <w:cs/>
        </w:rPr>
        <w:t>พ</w:t>
      </w:r>
      <w:r w:rsidR="00586467" w:rsidRPr="002E522B">
        <w:rPr>
          <w:spacing w:val="14"/>
        </w:rPr>
        <w:t>.</w:t>
      </w:r>
      <w:r w:rsidR="00586467" w:rsidRPr="002E522B">
        <w:rPr>
          <w:rFonts w:hint="cs"/>
          <w:spacing w:val="14"/>
          <w:cs/>
        </w:rPr>
        <w:t>ศ</w:t>
      </w:r>
      <w:r w:rsidR="00586467" w:rsidRPr="002E522B">
        <w:rPr>
          <w:spacing w:val="14"/>
        </w:rPr>
        <w:t>.</w:t>
      </w:r>
      <w:r w:rsidR="00586467" w:rsidRPr="002E522B">
        <w:rPr>
          <w:rFonts w:hint="cs"/>
          <w:spacing w:val="14"/>
          <w:cs/>
        </w:rPr>
        <w:t xml:space="preserve"> </w:t>
      </w:r>
      <w:r w:rsidR="00586467" w:rsidRPr="002E522B">
        <w:rPr>
          <w:i w:val="0"/>
          <w:iCs/>
          <w:spacing w:val="14"/>
        </w:rPr>
        <w:t xml:space="preserve">2523 </w:t>
      </w:r>
      <w:r w:rsidR="007662CC" w:rsidRPr="002E522B">
        <w:rPr>
          <w:rFonts w:hint="cs"/>
          <w:spacing w:val="14"/>
          <w:cs/>
        </w:rPr>
        <w:t>ในวันนี้</w:t>
      </w:r>
      <w:r w:rsidRPr="002E522B">
        <w:rPr>
          <w:spacing w:val="14"/>
          <w:cs/>
        </w:rPr>
        <w:t>จึงเป็นโอกา</w:t>
      </w:r>
      <w:r w:rsidR="007662CC" w:rsidRPr="002E522B">
        <w:rPr>
          <w:rFonts w:hint="cs"/>
          <w:spacing w:val="14"/>
          <w:cs/>
        </w:rPr>
        <w:t>ส</w:t>
      </w:r>
      <w:r w:rsidRPr="002E522B">
        <w:rPr>
          <w:spacing w:val="14"/>
          <w:cs/>
        </w:rPr>
        <w:t>ส</w:t>
      </w:r>
      <w:r w:rsidR="00586467" w:rsidRPr="002E522B">
        <w:rPr>
          <w:rFonts w:hint="cs"/>
          <w:spacing w:val="14"/>
          <w:cs/>
        </w:rPr>
        <w:t>ำคัญสำหรับความร่วมมือ</w:t>
      </w:r>
      <w:r w:rsidR="00586467">
        <w:rPr>
          <w:rFonts w:hint="cs"/>
          <w:cs/>
        </w:rPr>
        <w:t>ในด้านอาหาร</w:t>
      </w:r>
      <w:r w:rsidR="007662CC">
        <w:rPr>
          <w:rFonts w:hint="cs"/>
          <w:cs/>
        </w:rPr>
        <w:t xml:space="preserve"> </w:t>
      </w:r>
      <w:r w:rsidR="002E522B">
        <w:rPr>
          <w:cs/>
        </w:rPr>
        <w:t>ประเทศไทยมีเป้าหมายที่จะเป็น</w:t>
      </w:r>
      <w:r w:rsidR="002E522B">
        <w:rPr>
          <w:rFonts w:hint="cs"/>
          <w:cs/>
        </w:rPr>
        <w:t xml:space="preserve"> “</w:t>
      </w:r>
      <w:r w:rsidR="007662CC" w:rsidRPr="007662CC">
        <w:rPr>
          <w:cs/>
        </w:rPr>
        <w:t>ศูนย์กลางการเกษตรและอาหาร</w:t>
      </w:r>
      <w:r w:rsidR="002E522B">
        <w:rPr>
          <w:rFonts w:hint="cs"/>
          <w:cs/>
        </w:rPr>
        <w:t xml:space="preserve">” </w:t>
      </w:r>
      <w:r w:rsidR="007662CC" w:rsidRPr="007662CC">
        <w:rPr>
          <w:cs/>
        </w:rPr>
        <w:t xml:space="preserve">ซึ่งเป็นส่วนหนึ่งของโครงการริเริ่ม </w:t>
      </w:r>
      <w:r w:rsidR="002E522B">
        <w:rPr>
          <w:rFonts w:hint="cs"/>
          <w:i w:val="0"/>
          <w:iCs/>
          <w:cs/>
        </w:rPr>
        <w:t>“</w:t>
      </w:r>
      <w:r w:rsidR="002E522B">
        <w:rPr>
          <w:i w:val="0"/>
          <w:iCs/>
        </w:rPr>
        <w:t>Ignite Thailand</w:t>
      </w:r>
      <w:r w:rsidR="002E522B" w:rsidRPr="002E522B">
        <w:rPr>
          <w:rFonts w:hint="cs"/>
          <w:cs/>
        </w:rPr>
        <w:t>”</w:t>
      </w:r>
      <w:r w:rsidR="007662CC" w:rsidRPr="007662CC">
        <w:t xml:space="preserve"> </w:t>
      </w:r>
      <w:r w:rsidR="007662CC" w:rsidRPr="007662CC">
        <w:rPr>
          <w:cs/>
        </w:rPr>
        <w:t>มุ่งเน้นไปที่การสนับสนุนความมั่นคงด้านอาหารของโลกและเน้นย้ำถึง</w:t>
      </w:r>
      <w:r w:rsidR="007662CC" w:rsidRPr="002E522B">
        <w:rPr>
          <w:spacing w:val="-2"/>
          <w:cs/>
        </w:rPr>
        <w:t>ทรัพยากรทางการเกษตรที่มีอยู่อย่างอุดมสมบูรณ์ของประเทศไทย นอกจากนี้</w:t>
      </w:r>
      <w:r w:rsidR="002E522B" w:rsidRPr="002E522B">
        <w:rPr>
          <w:rFonts w:hint="cs"/>
          <w:spacing w:val="-2"/>
          <w:cs/>
        </w:rPr>
        <w:t xml:space="preserve"> </w:t>
      </w:r>
      <w:r w:rsidR="002E522B" w:rsidRPr="002E522B">
        <w:rPr>
          <w:spacing w:val="-2"/>
          <w:cs/>
        </w:rPr>
        <w:t xml:space="preserve">ยังรวมถึงการสร้าง </w:t>
      </w:r>
      <w:r w:rsidR="002E522B" w:rsidRPr="002E522B">
        <w:rPr>
          <w:rFonts w:hint="cs"/>
          <w:spacing w:val="-2"/>
          <w:cs/>
        </w:rPr>
        <w:t>“</w:t>
      </w:r>
      <w:r w:rsidR="002E522B" w:rsidRPr="002E522B">
        <w:rPr>
          <w:spacing w:val="-2"/>
          <w:cs/>
        </w:rPr>
        <w:t>ตลาดใหม่</w:t>
      </w:r>
      <w:r w:rsidR="002E522B" w:rsidRPr="002E522B">
        <w:rPr>
          <w:rFonts w:hint="cs"/>
          <w:spacing w:val="-2"/>
          <w:cs/>
        </w:rPr>
        <w:t>”</w:t>
      </w:r>
      <w:r w:rsidR="007662CC" w:rsidRPr="007662CC">
        <w:rPr>
          <w:cs/>
        </w:rPr>
        <w:t xml:space="preserve"> </w:t>
      </w:r>
      <w:r w:rsidR="007662CC" w:rsidRPr="002E522B">
        <w:rPr>
          <w:spacing w:val="8"/>
          <w:cs/>
        </w:rPr>
        <w:t>ผ่านนวัตกรรมด้านอาหาร เช่น การผลิตอาหารเพื่อสุขภาพ อาหารทางการแพทย์ และอาหารจากพืช</w:t>
      </w:r>
      <w:r w:rsidR="007662CC" w:rsidRPr="007662CC">
        <w:rPr>
          <w:cs/>
        </w:rPr>
        <w:t xml:space="preserve"> </w:t>
      </w:r>
      <w:r w:rsidR="007662CC">
        <w:rPr>
          <w:rFonts w:hint="cs"/>
          <w:cs/>
        </w:rPr>
        <w:t>ซึ่ง</w:t>
      </w:r>
      <w:r w:rsidR="007662CC" w:rsidRPr="007662CC">
        <w:rPr>
          <w:cs/>
        </w:rPr>
        <w:t>ทั้งหมดนี้</w:t>
      </w:r>
      <w:r w:rsidR="007662CC">
        <w:rPr>
          <w:rFonts w:hint="cs"/>
          <w:cs/>
        </w:rPr>
        <w:t>ล้วน</w:t>
      </w:r>
      <w:r w:rsidR="007662CC" w:rsidRPr="007662CC">
        <w:rPr>
          <w:cs/>
        </w:rPr>
        <w:t>อยู่ในอุตสาหกรรมที่กำลังเติบโตอย่างต่อเนื่อง</w:t>
      </w:r>
    </w:p>
    <w:p w14:paraId="5FD352E4" w14:textId="2C7CF1CA" w:rsidR="007662CC" w:rsidRDefault="007662CC" w:rsidP="007662CC">
      <w:pPr>
        <w:spacing w:before="120" w:after="0" w:line="360" w:lineRule="exact"/>
        <w:ind w:firstLine="720"/>
        <w:jc w:val="thaiDistribute"/>
      </w:pPr>
      <w:r w:rsidRPr="002E522B">
        <w:rPr>
          <w:spacing w:val="2"/>
          <w:cs/>
        </w:rPr>
        <w:t xml:space="preserve">ในระหว่างการประชุมฯ </w:t>
      </w:r>
      <w:r w:rsidRPr="002E522B">
        <w:rPr>
          <w:b/>
          <w:bCs/>
          <w:i w:val="0"/>
          <w:iCs/>
          <w:spacing w:val="2"/>
        </w:rPr>
        <w:t xml:space="preserve">Mrs. Wasan Abdulla Al Baker </w:t>
      </w:r>
      <w:r w:rsidRPr="002E522B">
        <w:rPr>
          <w:spacing w:val="2"/>
          <w:cs/>
        </w:rPr>
        <w:t>ได้กล่าวแนะนำกรมความปลอดภัย</w:t>
      </w:r>
      <w:r w:rsidRPr="004E5963">
        <w:rPr>
          <w:cs/>
        </w:rPr>
        <w:t xml:space="preserve">ทางอาหาร </w:t>
      </w:r>
      <w:r w:rsidRPr="004E5963">
        <w:rPr>
          <w:spacing w:val="-4"/>
          <w:cs/>
        </w:rPr>
        <w:t>(</w:t>
      </w:r>
      <w:r w:rsidRPr="004E5963">
        <w:rPr>
          <w:i w:val="0"/>
          <w:iCs/>
          <w:spacing w:val="-4"/>
        </w:rPr>
        <w:t xml:space="preserve">Food Safety Department) </w:t>
      </w:r>
      <w:r w:rsidRPr="004E5963">
        <w:rPr>
          <w:spacing w:val="-4"/>
          <w:cs/>
        </w:rPr>
        <w:t xml:space="preserve">ซึ่งเป็นหน่วยงานหลักที่รับผิดชอบการตรวจสอบสิ่งปนเปื้อน สารเคมี </w:t>
      </w:r>
      <w:r w:rsidRPr="002E522B">
        <w:rPr>
          <w:spacing w:val="6"/>
          <w:cs/>
        </w:rPr>
        <w:t xml:space="preserve">และเชื้อโรค ที่อาจพบได้ในสินค้านำเข้าประเภทเกษตรและอาหาร </w:t>
      </w:r>
      <w:r w:rsidR="005506F6" w:rsidRPr="002E522B">
        <w:rPr>
          <w:rFonts w:hint="cs"/>
          <w:spacing w:val="6"/>
          <w:cs/>
        </w:rPr>
        <w:t>รวมถึง</w:t>
      </w:r>
      <w:r w:rsidRPr="002E522B">
        <w:rPr>
          <w:spacing w:val="6"/>
          <w:cs/>
        </w:rPr>
        <w:t>การรับรองมาตรฐานฮาลาล</w:t>
      </w:r>
      <w:r w:rsidRPr="004E5963">
        <w:rPr>
          <w:cs/>
        </w:rPr>
        <w:t xml:space="preserve"> </w:t>
      </w:r>
      <w:r w:rsidR="005506F6" w:rsidRPr="002E522B">
        <w:rPr>
          <w:rFonts w:hint="cs"/>
          <w:spacing w:val="8"/>
          <w:cs/>
        </w:rPr>
        <w:t>และ</w:t>
      </w:r>
      <w:r w:rsidRPr="002E522B">
        <w:rPr>
          <w:spacing w:val="8"/>
          <w:cs/>
        </w:rPr>
        <w:t>การกำกับดูแลด่านตรวจสินค้า</w:t>
      </w:r>
      <w:r w:rsidR="005506F6" w:rsidRPr="002E522B">
        <w:rPr>
          <w:rFonts w:hint="cs"/>
          <w:spacing w:val="8"/>
          <w:cs/>
        </w:rPr>
        <w:t>ตลอดทั้งห่วงโซ่อาหาร</w:t>
      </w:r>
      <w:r w:rsidRPr="002E522B">
        <w:rPr>
          <w:spacing w:val="8"/>
          <w:cs/>
        </w:rPr>
        <w:t xml:space="preserve"> นอกจากนี้ </w:t>
      </w:r>
      <w:r w:rsidR="005506F6" w:rsidRPr="002E522B">
        <w:rPr>
          <w:i w:val="0"/>
          <w:iCs/>
          <w:spacing w:val="8"/>
        </w:rPr>
        <w:t>Mrs. Najat Ali</w:t>
      </w:r>
      <w:r w:rsidR="005506F6" w:rsidRPr="002E522B">
        <w:rPr>
          <w:spacing w:val="8"/>
        </w:rPr>
        <w:t xml:space="preserve"> </w:t>
      </w:r>
      <w:r w:rsidR="005506F6" w:rsidRPr="002E522B">
        <w:rPr>
          <w:i w:val="0"/>
          <w:iCs/>
          <w:spacing w:val="8"/>
        </w:rPr>
        <w:t>Alabdumalik</w:t>
      </w:r>
      <w:r w:rsidR="005506F6">
        <w:rPr>
          <w:spacing w:val="6"/>
        </w:rPr>
        <w:t xml:space="preserve"> </w:t>
      </w:r>
      <w:r w:rsidRPr="004E5963">
        <w:rPr>
          <w:spacing w:val="6"/>
          <w:cs/>
        </w:rPr>
        <w:t>ยังได้นำเสนอข้อมูลระบบการตรวจสอบสินค้า</w:t>
      </w:r>
      <w:r w:rsidR="005506F6">
        <w:rPr>
          <w:rFonts w:hint="cs"/>
          <w:spacing w:val="6"/>
          <w:cs/>
        </w:rPr>
        <w:t>อาหาร</w:t>
      </w:r>
      <w:r w:rsidRPr="004E5963">
        <w:rPr>
          <w:spacing w:val="6"/>
          <w:cs/>
        </w:rPr>
        <w:t>และขั้นตอนของการนำเข้า</w:t>
      </w:r>
      <w:r w:rsidRPr="004E5963">
        <w:rPr>
          <w:cs/>
        </w:rPr>
        <w:t xml:space="preserve"> </w:t>
      </w:r>
      <w:r w:rsidRPr="004E5963">
        <w:rPr>
          <w:spacing w:val="4"/>
          <w:cs/>
        </w:rPr>
        <w:t>เพื่ออำนวยความสะดวก</w:t>
      </w:r>
      <w:r w:rsidRPr="002E522B">
        <w:rPr>
          <w:spacing w:val="18"/>
          <w:cs/>
        </w:rPr>
        <w:t>การเคลื่อนย้ายสินค้าภายในสมาชิกกลุ่มประเทศคณะมนตรีความร่วมมือแห่งรัฐอ่าวอาหรับ</w:t>
      </w:r>
      <w:r w:rsidRPr="004E5963">
        <w:rPr>
          <w:spacing w:val="8"/>
          <w:cs/>
        </w:rPr>
        <w:t xml:space="preserve"> </w:t>
      </w:r>
      <w:r w:rsidRPr="002E522B">
        <w:rPr>
          <w:spacing w:val="10"/>
          <w:cs/>
        </w:rPr>
        <w:t>(</w:t>
      </w:r>
      <w:r w:rsidRPr="002E522B">
        <w:rPr>
          <w:i w:val="0"/>
          <w:iCs/>
          <w:spacing w:val="10"/>
        </w:rPr>
        <w:t>Gulf Cooperation Council - GCC)</w:t>
      </w:r>
      <w:r w:rsidRPr="002E522B">
        <w:rPr>
          <w:spacing w:val="10"/>
        </w:rPr>
        <w:t xml:space="preserve"> </w:t>
      </w:r>
      <w:r w:rsidRPr="002E522B">
        <w:rPr>
          <w:spacing w:val="10"/>
          <w:cs/>
        </w:rPr>
        <w:t>และประสงค์จะเสริมสร้างเครือข่ายความร่วมมือและเรียนรู้</w:t>
      </w:r>
      <w:r w:rsidRPr="004E5963">
        <w:rPr>
          <w:cs/>
        </w:rPr>
        <w:t>แนวปฏิบัติที่ดีจากประเทศต่าง ๆ รวมถึงประเทศไทย</w:t>
      </w:r>
    </w:p>
    <w:p w14:paraId="578606D6" w14:textId="6B5ADED3" w:rsidR="004E5963" w:rsidRPr="004E5963" w:rsidRDefault="007662CC" w:rsidP="00111941">
      <w:pPr>
        <w:spacing w:before="120" w:after="0" w:line="360" w:lineRule="exact"/>
        <w:ind w:firstLine="720"/>
        <w:jc w:val="thaiDistribute"/>
      </w:pPr>
      <w:r w:rsidRPr="002E522B">
        <w:rPr>
          <w:b/>
          <w:bCs/>
          <w:spacing w:val="-12"/>
          <w:cs/>
        </w:rPr>
        <w:t>นายแพทย์ณรงค์ อภิกุลวณิช เลขาธิการ</w:t>
      </w:r>
      <w:r w:rsidRPr="002E522B">
        <w:rPr>
          <w:rFonts w:hint="cs"/>
          <w:b/>
          <w:bCs/>
          <w:spacing w:val="-12"/>
          <w:cs/>
        </w:rPr>
        <w:t xml:space="preserve">ฯ </w:t>
      </w:r>
      <w:r w:rsidRPr="002E522B">
        <w:rPr>
          <w:rFonts w:hint="cs"/>
          <w:spacing w:val="-12"/>
          <w:cs/>
        </w:rPr>
        <w:t>กล่าวย้ำในตอนท้ายว่า</w:t>
      </w:r>
      <w:r w:rsidR="00111941" w:rsidRPr="002E522B">
        <w:rPr>
          <w:spacing w:val="-12"/>
        </w:rPr>
        <w:t xml:space="preserve"> </w:t>
      </w:r>
      <w:r w:rsidR="00111941" w:rsidRPr="002E522B">
        <w:rPr>
          <w:rFonts w:hint="cs"/>
          <w:spacing w:val="-12"/>
          <w:cs/>
        </w:rPr>
        <w:t>การประชุมในครั้งนี้ จะช่วยสร้างเครือข่าย</w:t>
      </w:r>
      <w:r w:rsidR="00111941" w:rsidRPr="002E522B">
        <w:rPr>
          <w:rFonts w:hint="cs"/>
          <w:spacing w:val="-2"/>
          <w:cs/>
        </w:rPr>
        <w:t>และส่งเสริมความร่วมมือระหว่างไทยกับกาตาร์ ตลอดจนแลกเปลี่ยนกฎระเบียบด้านอาหารของทั้งสองประเทศ</w:t>
      </w:r>
      <w:r w:rsidR="00111941">
        <w:rPr>
          <w:rFonts w:hint="cs"/>
          <w:cs/>
        </w:rPr>
        <w:t xml:space="preserve"> </w:t>
      </w:r>
      <w:r w:rsidR="004E5963" w:rsidRPr="004E5963">
        <w:rPr>
          <w:spacing w:val="-4"/>
          <w:cs/>
        </w:rPr>
        <w:t>เพื่อ</w:t>
      </w:r>
      <w:r w:rsidR="00111941" w:rsidRPr="004E5963">
        <w:rPr>
          <w:spacing w:val="-4"/>
          <w:cs/>
        </w:rPr>
        <w:t>สร้างความมั่นใจ</w:t>
      </w:r>
      <w:r w:rsidR="00111941" w:rsidRPr="004E5963">
        <w:rPr>
          <w:cs/>
        </w:rPr>
        <w:t>ในมาตรฐานสินค้าไทย</w:t>
      </w:r>
      <w:r w:rsidR="00111941">
        <w:rPr>
          <w:rFonts w:hint="cs"/>
          <w:cs/>
        </w:rPr>
        <w:t>และ</w:t>
      </w:r>
      <w:r w:rsidR="004E5963" w:rsidRPr="004E5963">
        <w:rPr>
          <w:spacing w:val="-4"/>
          <w:cs/>
        </w:rPr>
        <w:t>ส่งเสริมการส่งออกสินค้าอาหารของไทย</w:t>
      </w:r>
      <w:r w:rsidR="004E5963" w:rsidRPr="004E5963">
        <w:rPr>
          <w:cs/>
        </w:rPr>
        <w:t>ต่อไป</w:t>
      </w:r>
    </w:p>
    <w:p w14:paraId="651BECF6" w14:textId="17A6AC19" w:rsidR="00BE2388" w:rsidRPr="00BE2388" w:rsidRDefault="00BE2388" w:rsidP="004E5963">
      <w:pPr>
        <w:spacing w:before="120" w:after="0" w:line="320" w:lineRule="exact"/>
        <w:jc w:val="center"/>
        <w:rPr>
          <w:b/>
          <w:bCs/>
        </w:rPr>
      </w:pPr>
      <w:r w:rsidRPr="00BE2388">
        <w:rPr>
          <w:b/>
          <w:bCs/>
          <w:cs/>
        </w:rPr>
        <w:t>***********************************************</w:t>
      </w:r>
    </w:p>
    <w:p w14:paraId="7B5E8735" w14:textId="2CE0E123" w:rsidR="008A71EC" w:rsidRPr="008A71EC" w:rsidRDefault="000003B6" w:rsidP="00BE2388">
      <w:pPr>
        <w:spacing w:after="0" w:line="380" w:lineRule="exact"/>
        <w:jc w:val="center"/>
        <w:rPr>
          <w:b/>
          <w:bCs/>
        </w:rPr>
      </w:pPr>
      <w:r>
        <w:rPr>
          <w:b/>
          <w:bCs/>
          <w:cs/>
        </w:rPr>
        <w:t>วันที่เผยแพร่ข่าว</w:t>
      </w:r>
      <w:r w:rsidR="004E5963">
        <w:rPr>
          <w:rFonts w:hint="cs"/>
          <w:b/>
          <w:bCs/>
          <w:cs/>
        </w:rPr>
        <w:t xml:space="preserve"> </w:t>
      </w:r>
      <w:r w:rsidR="00CC7A5E">
        <w:rPr>
          <w:rFonts w:hint="cs"/>
          <w:b/>
          <w:bCs/>
          <w:cs/>
        </w:rPr>
        <w:t>7</w:t>
      </w:r>
      <w:r w:rsidR="004E5963">
        <w:rPr>
          <w:rFonts w:hint="cs"/>
          <w:b/>
          <w:bCs/>
          <w:cs/>
        </w:rPr>
        <w:t xml:space="preserve"> </w:t>
      </w:r>
      <w:r>
        <w:rPr>
          <w:rFonts w:hint="cs"/>
          <w:b/>
          <w:bCs/>
          <w:cs/>
        </w:rPr>
        <w:t xml:space="preserve"> </w:t>
      </w:r>
      <w:r w:rsidR="004E5963">
        <w:rPr>
          <w:rFonts w:hint="cs"/>
          <w:b/>
          <w:bCs/>
          <w:cs/>
        </w:rPr>
        <w:t>สิงหา</w:t>
      </w:r>
      <w:r w:rsidR="00BB1F5B">
        <w:rPr>
          <w:rFonts w:hint="cs"/>
          <w:b/>
          <w:bCs/>
          <w:cs/>
        </w:rPr>
        <w:t>คม</w:t>
      </w:r>
      <w:r w:rsidR="00BE2388">
        <w:rPr>
          <w:b/>
          <w:bCs/>
          <w:cs/>
        </w:rPr>
        <w:t xml:space="preserve"> 256</w:t>
      </w:r>
      <w:r w:rsidR="00C65A48">
        <w:rPr>
          <w:rFonts w:hint="cs"/>
          <w:b/>
          <w:bCs/>
          <w:cs/>
        </w:rPr>
        <w:t>7</w:t>
      </w:r>
      <w:r w:rsidR="00BE2388" w:rsidRPr="00BE2388">
        <w:rPr>
          <w:b/>
          <w:bCs/>
          <w:cs/>
        </w:rPr>
        <w:t xml:space="preserve">  ข</w:t>
      </w:r>
      <w:r w:rsidR="00BE2388">
        <w:rPr>
          <w:b/>
          <w:bCs/>
          <w:cs/>
        </w:rPr>
        <w:t>่าวแจก</w:t>
      </w:r>
      <w:r w:rsidR="004E5963">
        <w:rPr>
          <w:rFonts w:hint="cs"/>
          <w:b/>
          <w:bCs/>
          <w:cs/>
        </w:rPr>
        <w:t xml:space="preserve"> </w:t>
      </w:r>
      <w:r w:rsidR="00CC7A5E">
        <w:rPr>
          <w:rFonts w:hint="cs"/>
          <w:b/>
          <w:bCs/>
          <w:cs/>
        </w:rPr>
        <w:t>219</w:t>
      </w:r>
      <w:r>
        <w:rPr>
          <w:rFonts w:hint="cs"/>
          <w:b/>
          <w:bCs/>
          <w:cs/>
        </w:rPr>
        <w:t xml:space="preserve"> </w:t>
      </w:r>
      <w:r w:rsidR="00BE2388">
        <w:rPr>
          <w:b/>
          <w:bCs/>
          <w:cs/>
        </w:rPr>
        <w:t>/ ปีงบประมาณ พ.ศ. 256</w:t>
      </w:r>
      <w:r w:rsidR="00C65A48">
        <w:rPr>
          <w:rFonts w:hint="cs"/>
          <w:b/>
          <w:bCs/>
          <w:cs/>
        </w:rPr>
        <w:t>7</w:t>
      </w:r>
    </w:p>
    <w:sectPr w:rsidR="008A71EC" w:rsidRPr="008A71EC" w:rsidSect="001C59B0">
      <w:headerReference w:type="even" r:id="rId7"/>
      <w:headerReference w:type="default" r:id="rId8"/>
      <w:headerReference w:type="first" r:id="rId9"/>
      <w:pgSz w:w="11906" w:h="16838"/>
      <w:pgMar w:top="1620" w:right="1440" w:bottom="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0FFBC1" w14:textId="77777777" w:rsidR="007E6D48" w:rsidRDefault="007E6D48" w:rsidP="00353A6E">
      <w:pPr>
        <w:spacing w:after="0" w:line="240" w:lineRule="auto"/>
      </w:pPr>
      <w:r>
        <w:separator/>
      </w:r>
    </w:p>
  </w:endnote>
  <w:endnote w:type="continuationSeparator" w:id="0">
    <w:p w14:paraId="76097434" w14:textId="77777777" w:rsidR="007E6D48" w:rsidRDefault="007E6D48" w:rsidP="00353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FC28B7" w14:textId="77777777" w:rsidR="007E6D48" w:rsidRDefault="007E6D48" w:rsidP="00353A6E">
      <w:pPr>
        <w:spacing w:after="0" w:line="240" w:lineRule="auto"/>
      </w:pPr>
      <w:r>
        <w:separator/>
      </w:r>
    </w:p>
  </w:footnote>
  <w:footnote w:type="continuationSeparator" w:id="0">
    <w:p w14:paraId="0EE0D799" w14:textId="77777777" w:rsidR="007E6D48" w:rsidRDefault="007E6D48" w:rsidP="00353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A09ADD" w14:textId="77777777" w:rsidR="00353A6E" w:rsidRDefault="00000000">
    <w:pPr>
      <w:pStyle w:val="a3"/>
    </w:pPr>
    <w:r>
      <w:rPr>
        <w:noProof/>
      </w:rPr>
      <w:pict w14:anchorId="691689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72556" o:spid="_x0000_s1026" type="#_x0000_t75" style="position:absolute;margin-left:0;margin-top:0;width:595.45pt;height:850.55pt;z-index:-251657216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999F3D" w14:textId="77777777" w:rsidR="00353A6E" w:rsidRDefault="00000000">
    <w:pPr>
      <w:pStyle w:val="a3"/>
    </w:pPr>
    <w:r>
      <w:rPr>
        <w:noProof/>
      </w:rPr>
      <w:pict w14:anchorId="20A669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72557" o:spid="_x0000_s1027" type="#_x0000_t75" style="position:absolute;margin-left:-73.3pt;margin-top:-101.2pt;width:606.75pt;height:868.65pt;z-index:-251656192;mso-position-horizontal-relative:margin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BE6C4A" w14:textId="77777777" w:rsidR="00353A6E" w:rsidRDefault="00000000">
    <w:pPr>
      <w:pStyle w:val="a3"/>
    </w:pPr>
    <w:r>
      <w:rPr>
        <w:noProof/>
      </w:rPr>
      <w:pict w14:anchorId="2B1887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72555" o:spid="_x0000_s1025" type="#_x0000_t75" style="position:absolute;margin-left:0;margin-top:0;width:595.45pt;height:850.55pt;z-index:-251658240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C8357F"/>
    <w:multiLevelType w:val="hybridMultilevel"/>
    <w:tmpl w:val="AB92B362"/>
    <w:lvl w:ilvl="0" w:tplc="E2348A8C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" w15:restartNumberingAfterBreak="0">
    <w:nsid w:val="49950F1C"/>
    <w:multiLevelType w:val="hybridMultilevel"/>
    <w:tmpl w:val="0CB62760"/>
    <w:lvl w:ilvl="0" w:tplc="B6D0DA94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num w:numId="1" w16cid:durableId="1759869124">
    <w:abstractNumId w:val="0"/>
  </w:num>
  <w:num w:numId="2" w16cid:durableId="4124350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3A6E"/>
    <w:rsid w:val="000003B6"/>
    <w:rsid w:val="00007DFA"/>
    <w:rsid w:val="0001302B"/>
    <w:rsid w:val="00020DA9"/>
    <w:rsid w:val="00033FB1"/>
    <w:rsid w:val="00040DFE"/>
    <w:rsid w:val="000A44EC"/>
    <w:rsid w:val="000A69F9"/>
    <w:rsid w:val="000B6681"/>
    <w:rsid w:val="000D6FA6"/>
    <w:rsid w:val="000F1EB2"/>
    <w:rsid w:val="00102FF9"/>
    <w:rsid w:val="00105ABD"/>
    <w:rsid w:val="001105CD"/>
    <w:rsid w:val="00111941"/>
    <w:rsid w:val="001562BA"/>
    <w:rsid w:val="001638BA"/>
    <w:rsid w:val="001C59B0"/>
    <w:rsid w:val="00202E9D"/>
    <w:rsid w:val="00210A38"/>
    <w:rsid w:val="002305D1"/>
    <w:rsid w:val="00233929"/>
    <w:rsid w:val="002D5B43"/>
    <w:rsid w:val="002E2A4E"/>
    <w:rsid w:val="002E522B"/>
    <w:rsid w:val="00316F5F"/>
    <w:rsid w:val="0032120B"/>
    <w:rsid w:val="00321B8F"/>
    <w:rsid w:val="00341C5E"/>
    <w:rsid w:val="00341F55"/>
    <w:rsid w:val="0034368D"/>
    <w:rsid w:val="0034529C"/>
    <w:rsid w:val="00353900"/>
    <w:rsid w:val="00353A6E"/>
    <w:rsid w:val="00355F8E"/>
    <w:rsid w:val="00380005"/>
    <w:rsid w:val="003B7C6A"/>
    <w:rsid w:val="003C4EB8"/>
    <w:rsid w:val="003E24A4"/>
    <w:rsid w:val="003F1A5B"/>
    <w:rsid w:val="00405C01"/>
    <w:rsid w:val="00423963"/>
    <w:rsid w:val="0043189E"/>
    <w:rsid w:val="00442958"/>
    <w:rsid w:val="004715C8"/>
    <w:rsid w:val="004E5963"/>
    <w:rsid w:val="00514377"/>
    <w:rsid w:val="00514BEF"/>
    <w:rsid w:val="0054101B"/>
    <w:rsid w:val="00544168"/>
    <w:rsid w:val="005506F6"/>
    <w:rsid w:val="0055686B"/>
    <w:rsid w:val="005624B5"/>
    <w:rsid w:val="00574D5C"/>
    <w:rsid w:val="00586467"/>
    <w:rsid w:val="005A7487"/>
    <w:rsid w:val="005B23FD"/>
    <w:rsid w:val="005B7F83"/>
    <w:rsid w:val="005F3D4F"/>
    <w:rsid w:val="0060148A"/>
    <w:rsid w:val="006028FA"/>
    <w:rsid w:val="00604277"/>
    <w:rsid w:val="00617750"/>
    <w:rsid w:val="00634AAC"/>
    <w:rsid w:val="00652493"/>
    <w:rsid w:val="006B164B"/>
    <w:rsid w:val="006E5BEE"/>
    <w:rsid w:val="006F543F"/>
    <w:rsid w:val="00720547"/>
    <w:rsid w:val="007662CC"/>
    <w:rsid w:val="007C0FE1"/>
    <w:rsid w:val="007C6CFA"/>
    <w:rsid w:val="007D2AC0"/>
    <w:rsid w:val="007D73D8"/>
    <w:rsid w:val="007E6D48"/>
    <w:rsid w:val="00811B1C"/>
    <w:rsid w:val="0082213A"/>
    <w:rsid w:val="00847F53"/>
    <w:rsid w:val="00864F8C"/>
    <w:rsid w:val="00875DE3"/>
    <w:rsid w:val="008A71EC"/>
    <w:rsid w:val="008B73EA"/>
    <w:rsid w:val="008E0FE6"/>
    <w:rsid w:val="008F24A8"/>
    <w:rsid w:val="00923708"/>
    <w:rsid w:val="00946D00"/>
    <w:rsid w:val="00981757"/>
    <w:rsid w:val="009A6055"/>
    <w:rsid w:val="009B4F60"/>
    <w:rsid w:val="009D2F05"/>
    <w:rsid w:val="009F393D"/>
    <w:rsid w:val="009F4946"/>
    <w:rsid w:val="00A018D8"/>
    <w:rsid w:val="00A30114"/>
    <w:rsid w:val="00A905E7"/>
    <w:rsid w:val="00A92595"/>
    <w:rsid w:val="00A933E8"/>
    <w:rsid w:val="00A93416"/>
    <w:rsid w:val="00AF3433"/>
    <w:rsid w:val="00B21B55"/>
    <w:rsid w:val="00B2793C"/>
    <w:rsid w:val="00B40048"/>
    <w:rsid w:val="00B53AAA"/>
    <w:rsid w:val="00B54F19"/>
    <w:rsid w:val="00B642A3"/>
    <w:rsid w:val="00B65C88"/>
    <w:rsid w:val="00B7243D"/>
    <w:rsid w:val="00B776B5"/>
    <w:rsid w:val="00B97A10"/>
    <w:rsid w:val="00BB1F5B"/>
    <w:rsid w:val="00BB4047"/>
    <w:rsid w:val="00BD29D1"/>
    <w:rsid w:val="00BE2388"/>
    <w:rsid w:val="00BF1BA5"/>
    <w:rsid w:val="00C07ED1"/>
    <w:rsid w:val="00C31A18"/>
    <w:rsid w:val="00C528D3"/>
    <w:rsid w:val="00C54F5C"/>
    <w:rsid w:val="00C65A48"/>
    <w:rsid w:val="00CB0591"/>
    <w:rsid w:val="00CC7A5E"/>
    <w:rsid w:val="00CD567D"/>
    <w:rsid w:val="00CD7A74"/>
    <w:rsid w:val="00CE1E2C"/>
    <w:rsid w:val="00D13BBF"/>
    <w:rsid w:val="00D25E94"/>
    <w:rsid w:val="00D42DF7"/>
    <w:rsid w:val="00D91E3C"/>
    <w:rsid w:val="00DD3B65"/>
    <w:rsid w:val="00DF1DE3"/>
    <w:rsid w:val="00DF4F42"/>
    <w:rsid w:val="00DF76CE"/>
    <w:rsid w:val="00E26080"/>
    <w:rsid w:val="00E41F79"/>
    <w:rsid w:val="00E43954"/>
    <w:rsid w:val="00ED4EDA"/>
    <w:rsid w:val="00ED5B17"/>
    <w:rsid w:val="00F30090"/>
    <w:rsid w:val="00F4230A"/>
    <w:rsid w:val="00F519AE"/>
    <w:rsid w:val="00F62A62"/>
    <w:rsid w:val="00F97872"/>
    <w:rsid w:val="00FA1022"/>
    <w:rsid w:val="00FB7146"/>
    <w:rsid w:val="00FC3301"/>
    <w:rsid w:val="00FD18D8"/>
    <w:rsid w:val="00FF7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FE3BA7"/>
  <w15:docId w15:val="{D346A621-5233-4544-83D8-A0BCDAD34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71EC"/>
    <w:rPr>
      <w:rFonts w:ascii="TH SarabunPSK" w:eastAsia="Calibri" w:hAnsi="TH SarabunPSK" w:cs="TH SarabunPSK"/>
      <w:i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3A6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i w:val="0"/>
      <w:sz w:val="22"/>
      <w:szCs w:val="28"/>
    </w:rPr>
  </w:style>
  <w:style w:type="character" w:customStyle="1" w:styleId="a4">
    <w:name w:val="หัวกระดาษ อักขระ"/>
    <w:basedOn w:val="a0"/>
    <w:link w:val="a3"/>
    <w:uiPriority w:val="99"/>
    <w:rsid w:val="00353A6E"/>
  </w:style>
  <w:style w:type="paragraph" w:styleId="a5">
    <w:name w:val="footer"/>
    <w:basedOn w:val="a"/>
    <w:link w:val="a6"/>
    <w:uiPriority w:val="99"/>
    <w:unhideWhenUsed/>
    <w:rsid w:val="00353A6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i w:val="0"/>
      <w:sz w:val="22"/>
      <w:szCs w:val="28"/>
    </w:rPr>
  </w:style>
  <w:style w:type="character" w:customStyle="1" w:styleId="a6">
    <w:name w:val="ท้ายกระดาษ อักขระ"/>
    <w:basedOn w:val="a0"/>
    <w:link w:val="a5"/>
    <w:uiPriority w:val="99"/>
    <w:rsid w:val="00353A6E"/>
  </w:style>
  <w:style w:type="paragraph" w:styleId="a7">
    <w:name w:val="Normal (Web)"/>
    <w:basedOn w:val="a"/>
    <w:uiPriority w:val="99"/>
    <w:unhideWhenUsed/>
    <w:rsid w:val="008A71E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8">
    <w:name w:val="Strong"/>
    <w:basedOn w:val="a0"/>
    <w:uiPriority w:val="22"/>
    <w:qFormat/>
    <w:rsid w:val="008A71EC"/>
    <w:rPr>
      <w:b/>
      <w:bCs/>
    </w:rPr>
  </w:style>
  <w:style w:type="paragraph" w:styleId="a9">
    <w:name w:val="List Paragraph"/>
    <w:basedOn w:val="a"/>
    <w:uiPriority w:val="34"/>
    <w:qFormat/>
    <w:rsid w:val="00A92595"/>
    <w:pPr>
      <w:ind w:left="720"/>
      <w:contextualSpacing/>
    </w:pPr>
    <w:rPr>
      <w:rFonts w:cs="Angsana New"/>
      <w:szCs w:val="40"/>
    </w:rPr>
  </w:style>
  <w:style w:type="paragraph" w:styleId="aa">
    <w:name w:val="Balloon Text"/>
    <w:basedOn w:val="a"/>
    <w:link w:val="ab"/>
    <w:uiPriority w:val="99"/>
    <w:semiHidden/>
    <w:unhideWhenUsed/>
    <w:rsid w:val="00BB1F5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BB1F5B"/>
    <w:rPr>
      <w:rFonts w:ascii="Tahoma" w:eastAsia="Calibri" w:hAnsi="Tahoma" w:cs="Angsana New"/>
      <w:i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837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378</Words>
  <Characters>2160</Characters>
  <Application>Microsoft Office Word</Application>
  <DocSecurity>0</DocSecurity>
  <Lines>18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ก้องภพ แก้วประภา</cp:lastModifiedBy>
  <cp:revision>4</cp:revision>
  <cp:lastPrinted>2024-08-05T03:40:00Z</cp:lastPrinted>
  <dcterms:created xsi:type="dcterms:W3CDTF">2024-08-05T03:40:00Z</dcterms:created>
  <dcterms:modified xsi:type="dcterms:W3CDTF">2024-08-07T08:49:00Z</dcterms:modified>
</cp:coreProperties>
</file>