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0E3A894A" w:rsidR="00B0297B" w:rsidRPr="004768D8" w:rsidRDefault="00572E6C" w:rsidP="00C4425B">
      <w:pPr>
        <w:pStyle w:val="3"/>
        <w:spacing w:before="0" w:beforeAutospacing="0" w:after="120" w:afterAutospacing="0"/>
        <w:ind w:right="-330" w:hanging="284"/>
        <w:jc w:val="center"/>
        <w:rPr>
          <w:rFonts w:ascii="TH SarabunPSK" w:eastAsiaTheme="minorHAnsi" w:hAnsi="TH SarabunPSK" w:cs="TH SarabunPSK"/>
          <w:color w:val="FF0000"/>
          <w:sz w:val="36"/>
          <w:szCs w:val="36"/>
        </w:rPr>
      </w:pPr>
      <w:r w:rsidRPr="004768D8">
        <w:rPr>
          <w:rFonts w:ascii="TH SarabunPSK" w:eastAsia="Cordia New" w:hAnsi="TH SarabunPSK" w:cs="TH SarabunPSK"/>
          <w:color w:val="FF0000"/>
          <w:sz w:val="36"/>
          <w:szCs w:val="36"/>
          <w:cs/>
          <w:lang w:eastAsia="ja-JP"/>
        </w:rPr>
        <w:t>อย.</w:t>
      </w:r>
      <w:r w:rsidR="007E1B21" w:rsidRPr="004768D8">
        <w:rPr>
          <w:rFonts w:ascii="TH SarabunPSK" w:eastAsia="Cordia New" w:hAnsi="TH SarabunPSK" w:cs="TH SarabunPSK"/>
          <w:color w:val="FF0000"/>
          <w:sz w:val="36"/>
          <w:szCs w:val="36"/>
          <w:lang w:eastAsia="ja-JP"/>
        </w:rPr>
        <w:t xml:space="preserve"> </w:t>
      </w:r>
      <w:r w:rsidR="00182A91" w:rsidRPr="004768D8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ขานรับนโยบายเป็นหน่วยงาน</w:t>
      </w:r>
      <w:r w:rsidR="005319AB" w:rsidRPr="004768D8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เป็นเลิศ</w:t>
      </w:r>
      <w:r w:rsidR="008E2ABB">
        <w:rPr>
          <w:rFonts w:ascii="TH SarabunPSK" w:eastAsia="Cordia New" w:hAnsi="TH SarabunPSK" w:cs="TH SarabunPSK"/>
          <w:color w:val="FF0000"/>
          <w:sz w:val="36"/>
          <w:szCs w:val="36"/>
          <w:cs/>
          <w:lang w:eastAsia="ja-JP"/>
        </w:rPr>
        <w:br/>
      </w:r>
      <w:r w:rsidR="005319AB" w:rsidRPr="004768D8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ด้านการจัดการเรื่องร้องเรียนเกี่ยวกับผลิตภัณฑ์สุขภาพ</w:t>
      </w:r>
      <w:r w:rsidR="00182A91" w:rsidRPr="004768D8">
        <w:rPr>
          <w:rFonts w:ascii="TH SarabunPSK" w:eastAsia="Cordia New" w:hAnsi="TH SarabunPSK" w:cs="TH SarabunPSK" w:hint="cs"/>
          <w:color w:val="FF0000"/>
          <w:sz w:val="36"/>
          <w:szCs w:val="36"/>
          <w:cs/>
          <w:lang w:eastAsia="ja-JP"/>
        </w:rPr>
        <w:t>แห่งแรกของประเทศไทย</w:t>
      </w:r>
    </w:p>
    <w:p w14:paraId="17CDA535" w14:textId="436A6886" w:rsidR="005F4BBD" w:rsidRPr="004768D8" w:rsidRDefault="009F0E96" w:rsidP="004768D8">
      <w:pPr>
        <w:spacing w:after="0" w:line="240" w:lineRule="auto"/>
        <w:ind w:right="-188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สนองนโยบายรัฐบาล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และกระทรวงสาธา</w:t>
      </w:r>
      <w:r w:rsidR="000C1CB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ณสุขที่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ให้ความสำคัญ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ต่อ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BE70B4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เรื่องร้องเรียน</w:t>
      </w:r>
      <w:r w:rsidR="00E5537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พี่น้อง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</w:t>
      </w:r>
      <w:r w:rsidR="004768D8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5F4BBD" w:rsidRPr="004768D8">
        <w:rPr>
          <w:rFonts w:ascii="TH SarabunPSK" w:hAnsi="TH SarabunPSK" w:cs="TH SarabunPSK" w:hint="cs"/>
          <w:sz w:val="32"/>
          <w:szCs w:val="32"/>
          <w:cs/>
        </w:rPr>
        <w:t>ประกาศใช้หลักเกณฑ์และวิธีการที่ดีในการจัดการเรื่องร้องเรียน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เกี่ยวกับผลิตภัณฑ์สุขภาพ </w:t>
      </w:r>
      <w:r w:rsidR="005F4BBD" w:rsidRPr="004768D8">
        <w:rPr>
          <w:rFonts w:ascii="TH SarabunPSK" w:hAnsi="TH SarabunPSK" w:cs="TH SarabunPSK" w:hint="cs"/>
          <w:sz w:val="32"/>
          <w:szCs w:val="32"/>
          <w:cs/>
        </w:rPr>
        <w:t>(</w:t>
      </w:r>
      <w:r w:rsidR="005F4BBD" w:rsidRPr="004768D8">
        <w:rPr>
          <w:rFonts w:ascii="TH SarabunPSK" w:hAnsi="TH SarabunPSK" w:cs="TH SarabunPSK"/>
          <w:sz w:val="32"/>
          <w:szCs w:val="32"/>
        </w:rPr>
        <w:t>Good Complaint Handling Practice : GCHP</w:t>
      </w:r>
      <w:r w:rsidR="005F4BBD" w:rsidRPr="004768D8">
        <w:rPr>
          <w:rFonts w:ascii="TH SarabunPSK" w:hAnsi="TH SarabunPSK" w:cs="TH SarabunPSK" w:hint="cs"/>
          <w:sz w:val="32"/>
          <w:szCs w:val="32"/>
          <w:cs/>
        </w:rPr>
        <w:t>)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4BBD" w:rsidRPr="004768D8">
        <w:rPr>
          <w:rFonts w:ascii="TH SarabunPSK" w:hAnsi="TH SarabunPSK" w:cs="TH SarabunPSK" w:hint="cs"/>
          <w:sz w:val="32"/>
          <w:szCs w:val="32"/>
          <w:cs/>
        </w:rPr>
        <w:t>เป็นหน่วยงานแรกของประเทศไทย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F4BBD" w:rsidRPr="004768D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เพื่อยกระดับมาตรฐานการบริการด้านการจัดการเรื่องร้องเรียนให้มีประสิทธิภาพ 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พร้อมผลักดันให้สำนักงานสาธารณสุขจังหวัดทั่วประเทศมีความ</w:t>
      </w:r>
      <w:r w:rsidR="005F4BBD" w:rsidRPr="004768D8">
        <w:rPr>
          <w:rFonts w:ascii="TH SarabunPSK" w:hAnsi="TH SarabunPSK" w:cs="TH SarabunPSK"/>
          <w:sz w:val="32"/>
          <w:szCs w:val="32"/>
          <w:cs/>
        </w:rPr>
        <w:t>เป็นเลิศด้านการจัดการเรื่องร้องเรียนเกี่ยวกับผลิตภัณฑ์สุขภาพ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ภายในปี 2569</w:t>
      </w:r>
    </w:p>
    <w:p w14:paraId="5A03A514" w14:textId="093C0DE3" w:rsidR="00B6311D" w:rsidRPr="004768D8" w:rsidRDefault="00031D39" w:rsidP="004768D8">
      <w:pPr>
        <w:spacing w:before="120" w:after="0" w:line="240" w:lineRule="auto"/>
        <w:ind w:right="-188"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768D8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นายแพทย์ณรงค์ อภิกุลวณิช เลขาธิการคณะกรรมการอาหารและยา</w:t>
      </w:r>
      <w:r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319AB" w:rsidRPr="004768D8">
        <w:rPr>
          <w:rFonts w:ascii="TH SarabunPSK" w:hAnsi="TH SarabunPSK" w:cs="TH SarabunPSK" w:hint="cs"/>
          <w:sz w:val="32"/>
          <w:szCs w:val="32"/>
          <w:cs/>
        </w:rPr>
        <w:t xml:space="preserve">เปิดเผยว่า </w:t>
      </w:r>
      <w:r w:rsidR="00A82805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รัฐบาล</w:t>
      </w:r>
      <w:r w:rsidR="00C260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และกระทรวงสาธารณสุข</w:t>
      </w:r>
      <w:r w:rsidR="00A82805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ให้ความสำคัญกับการ</w:t>
      </w:r>
      <w:r w:rsidR="00BE70B4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รับ</w:t>
      </w:r>
      <w:r w:rsidR="00A82805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เรื่องร้องเรียนของ</w:t>
      </w:r>
      <w:r w:rsidR="00BE70B4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พี่น้อง</w:t>
      </w:r>
      <w:r w:rsidR="00A82805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ประชาชนมาโดยตลอด </w:t>
      </w:r>
      <w:r w:rsidR="00A82805" w:rsidRPr="004768D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</w:t>
      </w:r>
      <w:r w:rsidR="00A82805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ในฐานะหน่วยงานที่มี</w:t>
      </w:r>
      <w:r w:rsidR="00037A80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ภารกิจในการปกป้องและคุ้มครองสุขภาพของประชาชน</w:t>
      </w:r>
      <w:r w:rsidR="00E5537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037A80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จากการบริโภคผลิตภัณฑ์สุขภาพ 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จึงให้ความสำคัญกับ</w:t>
      </w:r>
      <w:r w:rsidR="00182A9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</w:t>
      </w:r>
      <w:r w:rsidR="009B4684" w:rsidRPr="004768D8">
        <w:rPr>
          <w:rFonts w:ascii="TH SarabunPSK" w:hAnsi="TH SarabunPSK" w:cs="TH SarabunPSK" w:hint="cs"/>
          <w:sz w:val="32"/>
          <w:szCs w:val="32"/>
          <w:cs/>
        </w:rPr>
        <w:t>งานบริการรับเรื่องร้องเรียน</w:t>
      </w:r>
      <w:r w:rsidR="000C1CB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ที่เกี่ยวกับผลิตภัณฑ์สุขภาพ</w:t>
      </w:r>
      <w:r w:rsidR="005F4BB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9B4684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9B4684" w:rsidRPr="004768D8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9B4684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4684" w:rsidRPr="004768D8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037A80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จึง</w:t>
      </w:r>
      <w:r w:rsidR="00B6311D" w:rsidRPr="004768D8">
        <w:rPr>
          <w:rFonts w:ascii="TH SarabunPSK" w:hAnsi="TH SarabunPSK" w:cs="TH SarabunPSK" w:hint="cs"/>
          <w:sz w:val="32"/>
          <w:szCs w:val="32"/>
          <w:cs/>
        </w:rPr>
        <w:t>ได้ประกาศใช้หลักเกณฑ์และวิธีการที่ดีในการจัดการ</w:t>
      </w:r>
      <w:r w:rsidR="00E5537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6311D" w:rsidRPr="004768D8">
        <w:rPr>
          <w:rFonts w:ascii="TH SarabunPSK" w:hAnsi="TH SarabunPSK" w:cs="TH SarabunPSK" w:hint="cs"/>
          <w:sz w:val="32"/>
          <w:szCs w:val="32"/>
          <w:cs/>
        </w:rPr>
        <w:t>เรื่องร้องเรียน</w:t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เกี่ยวกับผลิตภัณฑ์สุขภาพ </w:t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B6311D" w:rsidRPr="00CA2345">
        <w:rPr>
          <w:rFonts w:ascii="TH SarabunPSK" w:hAnsi="TH SarabunPSK" w:cs="TH SarabunPSK"/>
          <w:spacing w:val="-4"/>
          <w:sz w:val="32"/>
          <w:szCs w:val="32"/>
        </w:rPr>
        <w:t>Good Complaint Handling Practice : GCHP</w:t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</w:rPr>
        <w:t>เป็นหน่วยงานแรก</w:t>
      </w:r>
      <w:r w:rsidR="00E5537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br/>
      </w:r>
      <w:r w:rsidR="00B6311D" w:rsidRPr="00CA2345">
        <w:rPr>
          <w:rFonts w:ascii="TH SarabunPSK" w:hAnsi="TH SarabunPSK" w:cs="TH SarabunPSK" w:hint="cs"/>
          <w:spacing w:val="-4"/>
          <w:sz w:val="32"/>
          <w:szCs w:val="32"/>
          <w:cs/>
        </w:rPr>
        <w:t>ของประเทศไทย</w:t>
      </w:r>
      <w:r w:rsidR="00E83A9A" w:rsidRPr="004768D8">
        <w:rPr>
          <w:rFonts w:ascii="TH SarabunPSK" w:hAnsi="TH SarabunPSK" w:cs="TH SarabunPSK"/>
          <w:sz w:val="32"/>
          <w:szCs w:val="32"/>
        </w:rPr>
        <w:t xml:space="preserve"> </w:t>
      </w:r>
      <w:r w:rsidR="00B6311D" w:rsidRPr="004768D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37A80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ถ่ายทอด</w:t>
      </w:r>
      <w:r w:rsidR="00182A9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หลักเกณฑ์ดังกล่าว</w:t>
      </w:r>
      <w:r w:rsidR="00B6311D" w:rsidRPr="004768D8">
        <w:rPr>
          <w:rFonts w:ascii="TH SarabunPSK" w:hAnsi="TH SarabunPSK" w:cs="TH SarabunPSK" w:hint="cs"/>
          <w:sz w:val="32"/>
          <w:szCs w:val="32"/>
          <w:cs/>
        </w:rPr>
        <w:t>ให้หน่วยงานในระดับภู</w:t>
      </w:r>
      <w:r w:rsidR="00B6311D" w:rsidRPr="004768D8">
        <w:rPr>
          <w:rFonts w:ascii="TH SarabunPSK" w:hAnsi="TH SarabunPSK" w:cs="TH SarabunPSK"/>
          <w:sz w:val="32"/>
          <w:szCs w:val="32"/>
          <w:cs/>
          <w:lang w:bidi="th-TH"/>
        </w:rPr>
        <w:t>มิภาค</w:t>
      </w:r>
      <w:r w:rsidR="00182A9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="004F7B81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เป็นแนวทางในการปฏิบัติงาน </w:t>
      </w:r>
      <w:r w:rsidR="00B6311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โดยขณะนี้มี</w:t>
      </w:r>
      <w:r w:rsidR="009702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สำนักงานสาธารณสุขจังหวัด 16 จังหวัด </w:t>
      </w:r>
      <w:r w:rsidR="00E83A9A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ครอบคลุม </w:t>
      </w:r>
      <w:r w:rsidR="00E83A9A" w:rsidRPr="004768D8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 w:rsidR="00E83A9A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เขตสุขภาพทั่วประเทศ </w:t>
      </w:r>
      <w:r w:rsidR="009702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ผ่านเกณฑ์</w:t>
      </w:r>
      <w:r w:rsidR="00E5537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9702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การประเมิน </w:t>
      </w:r>
      <w:r w:rsidR="00FE07A6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 จังหวัด</w:t>
      </w:r>
      <w:r w:rsidR="009F0E96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เชียงใหม่ อุตรดิตถ์ พิษณุโลก นครสวรรค์ นครนายก สุพรรณบุรี สมุทรปราการ ขอนแก่น ร้อยเอ็ด นครพนม ชัยภูมิ นครราชสีมา อุบลราชธานี ศรีสะเกษ นครศรีธรรมราช พัทลุง </w:t>
      </w:r>
      <w:r w:rsidR="00B6311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อย. จึงได้</w:t>
      </w:r>
      <w:r w:rsidR="00E55377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6311D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มอบโล่เชิดชูเกียรติ</w:t>
      </w:r>
      <w:r w:rsidR="009702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เพื่อแสดงความยินดีในงาน</w:t>
      </w:r>
      <w:r w:rsidR="00970237" w:rsidRPr="004768D8">
        <w:rPr>
          <w:rFonts w:ascii="TH SarabunPSK" w:eastAsia="TH Sarabun PSK" w:hAnsi="TH SarabunPSK" w:cs="TH SarabunPSK"/>
          <w:sz w:val="32"/>
          <w:szCs w:val="32"/>
          <w:cs/>
        </w:rPr>
        <w:t xml:space="preserve">ประชุมวิชาการคุ้มครองผู้บริโภคด้านผลิตภัณฑ์สุขภาพแห่งชาติ ประจำปี พ.ศ. </w:t>
      </w:r>
      <w:r w:rsidR="00970237" w:rsidRPr="004768D8">
        <w:rPr>
          <w:rFonts w:ascii="TH SarabunPSK" w:eastAsia="TH Sarabun PSK" w:hAnsi="TH SarabunPSK" w:cs="TH SarabunPSK"/>
          <w:sz w:val="32"/>
          <w:szCs w:val="32"/>
        </w:rPr>
        <w:t>2567</w:t>
      </w:r>
      <w:r w:rsidR="00970237" w:rsidRPr="004768D8">
        <w:rPr>
          <w:rFonts w:ascii="TH SarabunPSK" w:eastAsia="TH Sarabun PSK" w:hAnsi="TH SarabunPSK" w:cs="TH SarabunPSK" w:hint="cs"/>
          <w:sz w:val="32"/>
          <w:szCs w:val="32"/>
          <w:cs/>
          <w:lang w:bidi="th-TH"/>
        </w:rPr>
        <w:t xml:space="preserve"> </w:t>
      </w:r>
      <w:r w:rsidR="00970237" w:rsidRPr="004768D8">
        <w:rPr>
          <w:rFonts w:ascii="TH SarabunPSK" w:hAnsi="TH SarabunPSK" w:cs="TH SarabunPSK"/>
          <w:sz w:val="32"/>
          <w:szCs w:val="32"/>
          <w:cs/>
        </w:rPr>
        <w:t>วันที่ 7</w:t>
      </w:r>
      <w:r w:rsidR="00970237" w:rsidRPr="004768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0237" w:rsidRPr="004768D8">
        <w:rPr>
          <w:rFonts w:ascii="TH SarabunPSK" w:hAnsi="TH SarabunPSK" w:cs="TH SarabunPSK"/>
          <w:sz w:val="32"/>
          <w:szCs w:val="32"/>
          <w:cs/>
        </w:rPr>
        <w:t xml:space="preserve">สิงหาคม 2567 </w:t>
      </w:r>
      <w:r w:rsidR="00970237" w:rsidRPr="004768D8">
        <w:rPr>
          <w:rFonts w:ascii="TH SarabunPSK" w:eastAsia="TH Sarabun PSK" w:hAnsi="TH SarabunPSK" w:cs="TH SarabunPSK"/>
          <w:sz w:val="32"/>
          <w:szCs w:val="32"/>
          <w:cs/>
        </w:rPr>
        <w:t xml:space="preserve">ณ ห้องประชุม </w:t>
      </w:r>
      <w:r w:rsidR="00970237" w:rsidRPr="004768D8">
        <w:rPr>
          <w:rFonts w:ascii="TH SarabunPSK" w:eastAsia="TH Sarabun PSK" w:hAnsi="TH SarabunPSK" w:cs="TH SarabunPSK"/>
          <w:sz w:val="32"/>
          <w:szCs w:val="32"/>
        </w:rPr>
        <w:t xml:space="preserve">Grand Diamond Ballroom </w:t>
      </w:r>
      <w:r w:rsidR="00970237" w:rsidRPr="004768D8">
        <w:rPr>
          <w:rFonts w:ascii="TH SarabunPSK" w:eastAsia="TH Sarabun PSK" w:hAnsi="TH SarabunPSK" w:cs="TH SarabunPSK"/>
          <w:sz w:val="32"/>
          <w:szCs w:val="32"/>
          <w:cs/>
        </w:rPr>
        <w:t>อาคารอิมแพ็ค ฟอรั่ม เมืองทองธาน</w:t>
      </w:r>
      <w:r w:rsidR="00970237" w:rsidRPr="004768D8">
        <w:rPr>
          <w:rFonts w:ascii="TH SarabunPSK" w:eastAsia="TH Sarabun PSK" w:hAnsi="TH SarabunPSK" w:cs="TH SarabunPSK" w:hint="cs"/>
          <w:sz w:val="32"/>
          <w:szCs w:val="32"/>
          <w:cs/>
          <w:lang w:bidi="th-TH"/>
        </w:rPr>
        <w:t xml:space="preserve">ี </w:t>
      </w:r>
    </w:p>
    <w:p w14:paraId="0C5E4BAA" w14:textId="604F2012" w:rsidR="00B0297B" w:rsidRPr="004768D8" w:rsidRDefault="00970237" w:rsidP="004768D8">
      <w:pPr>
        <w:pStyle w:val="3"/>
        <w:spacing w:before="120" w:beforeAutospacing="0" w:after="0" w:afterAutospacing="0"/>
        <w:ind w:right="-188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768D8">
        <w:rPr>
          <w:rFonts w:ascii="TH SarabunPSK" w:hAnsi="TH SarabunPSK" w:cs="TH SarabunPSK"/>
          <w:sz w:val="32"/>
          <w:szCs w:val="32"/>
          <w:cs/>
        </w:rPr>
        <w:t xml:space="preserve">เลขาธิการฯ </w:t>
      </w:r>
      <w:r w:rsidRPr="004768D8">
        <w:rPr>
          <w:rFonts w:ascii="TH SarabunPSK" w:hAnsi="TH SarabunPSK" w:cs="TH SarabunPSK" w:hint="cs"/>
          <w:sz w:val="32"/>
          <w:szCs w:val="32"/>
          <w:cs/>
        </w:rPr>
        <w:t>อย.</w:t>
      </w:r>
      <w:r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</w:t>
      </w:r>
      <w:r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เพิ่มเติม</w:t>
      </w:r>
      <w:r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อย. มุ่งผลักดันให้สำนักงานสาธารณสุขจังหวัดทั้ง 76 จังหวัด</w:t>
      </w:r>
      <w:r w:rsidR="00037A80"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CA2345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</w:t>
      </w:r>
      <w:r w:rsidR="0041107D"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หน่วยงานที่เป็นเลิศด้านการจัดการเรื่องร้องเรียนเกี่ยวกับผลิตภัณฑ์สุขภาพ</w:t>
      </w:r>
      <w:r w:rsidR="0041107D" w:rsidRPr="00476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07D"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="0041107D" w:rsidRPr="004768D8">
        <w:rPr>
          <w:rFonts w:ascii="TH SarabunPSK" w:hAnsi="TH SarabunPSK" w:cs="TH SarabunPSK"/>
          <w:b w:val="0"/>
          <w:bCs w:val="0"/>
          <w:sz w:val="32"/>
          <w:szCs w:val="32"/>
        </w:rPr>
        <w:t>GCHP</w:t>
      </w:r>
      <w:r w:rsidR="0041107D"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37A80" w:rsidRPr="004768D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ภายในปี พ.ศ. 2569 </w:t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เพื่อยกระดับมาตรฐานการบริการด้านการจัดการเรื่องร้องเรียนให้สามารถดำเนินงานได้อย่างถูกต้อง </w:t>
      </w:r>
      <w:r w:rsidR="00E55377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และมีประสิทธิภาพ สร้างความพึงพอใจแก่ผู้รับบริการ นำไปสู่กลไกที่ชัดเจนในการจัดการปัญหาโฆษณา</w:t>
      </w:r>
      <w:r w:rsidR="00E55377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และการขายผลิตภัณฑ์สุขภาพที่ผิดกฎหมายผ่านช่องทางพาณิชย์</w:t>
      </w:r>
      <w:r w:rsidR="00517375" w:rsidRPr="004768D8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อิเล็กทรอนิกส์ (</w:t>
      </w:r>
      <w:r w:rsidR="00517375" w:rsidRPr="004768D8">
        <w:rPr>
          <w:rFonts w:ascii="TH SarabunPSK" w:hAnsi="TH SarabunPSK" w:cs="TH SarabunPSK"/>
          <w:b w:val="0"/>
          <w:bCs w:val="0"/>
          <w:spacing w:val="-2"/>
          <w:sz w:val="32"/>
          <w:szCs w:val="32"/>
        </w:rPr>
        <w:t>e-Commerce)</w:t>
      </w:r>
      <w:r w:rsidR="00517375" w:rsidRPr="004768D8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 xml:space="preserve"> </w:t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สามารถ</w:t>
      </w:r>
      <w:r w:rsidR="00E55377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</w:r>
      <w:r w:rsidR="00C146F0" w:rsidRPr="004768D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ลดปัญหาที่ส่งผลกระทบต่อสุขภาพของประชาชน เกิดประโยชน์สูงสุดต่อระบบคุ้มครองผู้บริโภคด้านผลิตภัณฑ์</w:t>
      </w:r>
      <w:r w:rsidR="00C146F0" w:rsidRPr="00E55377">
        <w:rPr>
          <w:rFonts w:ascii="TH SarabunPSK" w:hAnsi="TH SarabunPSK" w:cs="TH SarabunPSK"/>
          <w:b w:val="0"/>
          <w:bCs w:val="0"/>
          <w:spacing w:val="-8"/>
          <w:sz w:val="32"/>
          <w:szCs w:val="32"/>
          <w:cs/>
        </w:rPr>
        <w:t>สุขภาพของประเทศไทย ตามเป้าหมาย “ผู้บริโภคปลอดภัย ผู้ประกอบการพัฒนาไกล ระบบคุ้มครองสุขภาพไทยยั่งยืน”</w:t>
      </w:r>
    </w:p>
    <w:p w14:paraId="40356511" w14:textId="77777777" w:rsidR="00BC4A1E" w:rsidRPr="004768D8" w:rsidRDefault="00BC4A1E" w:rsidP="006D1343">
      <w:pPr>
        <w:pStyle w:val="Default"/>
        <w:spacing w:before="120"/>
        <w:jc w:val="center"/>
        <w:rPr>
          <w:color w:val="auto"/>
          <w:sz w:val="32"/>
          <w:szCs w:val="32"/>
        </w:rPr>
      </w:pPr>
      <w:r w:rsidRPr="004768D8">
        <w:rPr>
          <w:color w:val="auto"/>
          <w:sz w:val="32"/>
          <w:szCs w:val="32"/>
        </w:rPr>
        <w:t>*******************************************</w:t>
      </w:r>
    </w:p>
    <w:p w14:paraId="12B85677" w14:textId="73432C8F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8E2ABB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146F0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="008E2ABB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 xml:space="preserve">/ </w:t>
      </w:r>
      <w:r w:rsidR="008E2ABB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8E2ABB">
        <w:rPr>
          <w:rFonts w:ascii="TH SarabunPSK" w:hAnsi="TH SarabunPSK" w:cs="TH SarabunPSK"/>
          <w:sz w:val="32"/>
          <w:szCs w:val="32"/>
        </w:rPr>
        <w:t>221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8E2ABB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sectPr w:rsidR="00572E6C" w:rsidRPr="006D1343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325DF" w14:textId="77777777" w:rsidR="006C1B97" w:rsidRDefault="006C1B97" w:rsidP="00405FD9">
      <w:pPr>
        <w:spacing w:after="0" w:line="240" w:lineRule="auto"/>
      </w:pPr>
      <w:r>
        <w:separator/>
      </w:r>
    </w:p>
  </w:endnote>
  <w:endnote w:type="continuationSeparator" w:id="0">
    <w:p w14:paraId="7F54EADE" w14:textId="77777777" w:rsidR="006C1B97" w:rsidRDefault="006C1B9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D8D13" w14:textId="77777777" w:rsidR="006C1B97" w:rsidRDefault="006C1B97" w:rsidP="00405FD9">
      <w:pPr>
        <w:spacing w:after="0" w:line="240" w:lineRule="auto"/>
      </w:pPr>
      <w:r>
        <w:separator/>
      </w:r>
    </w:p>
  </w:footnote>
  <w:footnote w:type="continuationSeparator" w:id="0">
    <w:p w14:paraId="5149BE63" w14:textId="77777777" w:rsidR="006C1B97" w:rsidRDefault="006C1B9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0F29"/>
    <w:rsid w:val="00013827"/>
    <w:rsid w:val="00031D39"/>
    <w:rsid w:val="0003712E"/>
    <w:rsid w:val="00037A80"/>
    <w:rsid w:val="00081310"/>
    <w:rsid w:val="00082AE6"/>
    <w:rsid w:val="000B22AD"/>
    <w:rsid w:val="000C1CB1"/>
    <w:rsid w:val="0013579B"/>
    <w:rsid w:val="00182A91"/>
    <w:rsid w:val="00185B5C"/>
    <w:rsid w:val="00190F28"/>
    <w:rsid w:val="001E777F"/>
    <w:rsid w:val="001F1A32"/>
    <w:rsid w:val="00217E18"/>
    <w:rsid w:val="00231416"/>
    <w:rsid w:val="00231534"/>
    <w:rsid w:val="0024361C"/>
    <w:rsid w:val="00283FE7"/>
    <w:rsid w:val="0029284D"/>
    <w:rsid w:val="002B1782"/>
    <w:rsid w:val="0032540C"/>
    <w:rsid w:val="0032651E"/>
    <w:rsid w:val="00355D2C"/>
    <w:rsid w:val="00360D77"/>
    <w:rsid w:val="00363A24"/>
    <w:rsid w:val="00374AC0"/>
    <w:rsid w:val="00377F6B"/>
    <w:rsid w:val="003C0D62"/>
    <w:rsid w:val="00405FD9"/>
    <w:rsid w:val="004071B8"/>
    <w:rsid w:val="0041107D"/>
    <w:rsid w:val="004248EF"/>
    <w:rsid w:val="00446C22"/>
    <w:rsid w:val="00452F41"/>
    <w:rsid w:val="004568A9"/>
    <w:rsid w:val="00464976"/>
    <w:rsid w:val="004768D8"/>
    <w:rsid w:val="00482102"/>
    <w:rsid w:val="00485245"/>
    <w:rsid w:val="00495E54"/>
    <w:rsid w:val="004A3796"/>
    <w:rsid w:val="004C15F0"/>
    <w:rsid w:val="004C34DA"/>
    <w:rsid w:val="004F0DED"/>
    <w:rsid w:val="004F7B81"/>
    <w:rsid w:val="00503193"/>
    <w:rsid w:val="00511A6E"/>
    <w:rsid w:val="0051210F"/>
    <w:rsid w:val="00517375"/>
    <w:rsid w:val="005200C1"/>
    <w:rsid w:val="005212B1"/>
    <w:rsid w:val="005319AB"/>
    <w:rsid w:val="00550750"/>
    <w:rsid w:val="00572E6C"/>
    <w:rsid w:val="00577142"/>
    <w:rsid w:val="005C20E4"/>
    <w:rsid w:val="005D5AD0"/>
    <w:rsid w:val="005E027A"/>
    <w:rsid w:val="005F4BBD"/>
    <w:rsid w:val="00603C80"/>
    <w:rsid w:val="006352E9"/>
    <w:rsid w:val="00673E85"/>
    <w:rsid w:val="006C1B97"/>
    <w:rsid w:val="006D1343"/>
    <w:rsid w:val="006E25AF"/>
    <w:rsid w:val="006E4627"/>
    <w:rsid w:val="007021A8"/>
    <w:rsid w:val="007203E7"/>
    <w:rsid w:val="007425AA"/>
    <w:rsid w:val="007620EB"/>
    <w:rsid w:val="007A4F56"/>
    <w:rsid w:val="007B21EC"/>
    <w:rsid w:val="007C1A22"/>
    <w:rsid w:val="007D55E2"/>
    <w:rsid w:val="007E1B21"/>
    <w:rsid w:val="007E63F0"/>
    <w:rsid w:val="00800023"/>
    <w:rsid w:val="00814B7E"/>
    <w:rsid w:val="00826467"/>
    <w:rsid w:val="008674A6"/>
    <w:rsid w:val="00883E1D"/>
    <w:rsid w:val="008B6528"/>
    <w:rsid w:val="008E1118"/>
    <w:rsid w:val="008E2ABB"/>
    <w:rsid w:val="00953DE2"/>
    <w:rsid w:val="00970237"/>
    <w:rsid w:val="009B4684"/>
    <w:rsid w:val="009F0E96"/>
    <w:rsid w:val="009F22B0"/>
    <w:rsid w:val="00A11290"/>
    <w:rsid w:val="00A71F81"/>
    <w:rsid w:val="00A77E0A"/>
    <w:rsid w:val="00A82805"/>
    <w:rsid w:val="00A84411"/>
    <w:rsid w:val="00B0297B"/>
    <w:rsid w:val="00B36312"/>
    <w:rsid w:val="00B53389"/>
    <w:rsid w:val="00B6311D"/>
    <w:rsid w:val="00BA69B6"/>
    <w:rsid w:val="00BC0202"/>
    <w:rsid w:val="00BC4A1E"/>
    <w:rsid w:val="00BD10EC"/>
    <w:rsid w:val="00BE70B4"/>
    <w:rsid w:val="00C146F0"/>
    <w:rsid w:val="00C26037"/>
    <w:rsid w:val="00C3611D"/>
    <w:rsid w:val="00C4425B"/>
    <w:rsid w:val="00C45FD9"/>
    <w:rsid w:val="00C50A10"/>
    <w:rsid w:val="00C76851"/>
    <w:rsid w:val="00C83AE1"/>
    <w:rsid w:val="00C95526"/>
    <w:rsid w:val="00C97469"/>
    <w:rsid w:val="00CA2345"/>
    <w:rsid w:val="00CE3F8A"/>
    <w:rsid w:val="00D015DC"/>
    <w:rsid w:val="00D03245"/>
    <w:rsid w:val="00D47595"/>
    <w:rsid w:val="00D91920"/>
    <w:rsid w:val="00D92AEF"/>
    <w:rsid w:val="00DC21CC"/>
    <w:rsid w:val="00DE6971"/>
    <w:rsid w:val="00E35EF5"/>
    <w:rsid w:val="00E45FE6"/>
    <w:rsid w:val="00E51D57"/>
    <w:rsid w:val="00E521B0"/>
    <w:rsid w:val="00E55377"/>
    <w:rsid w:val="00E6372D"/>
    <w:rsid w:val="00E811BF"/>
    <w:rsid w:val="00E83A9A"/>
    <w:rsid w:val="00EA3837"/>
    <w:rsid w:val="00F048F4"/>
    <w:rsid w:val="00F1572C"/>
    <w:rsid w:val="00F403C7"/>
    <w:rsid w:val="00F52E54"/>
    <w:rsid w:val="00F90295"/>
    <w:rsid w:val="00FA3D86"/>
    <w:rsid w:val="00FA77D6"/>
    <w:rsid w:val="00FD36C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Aakkarin Bunprasert</cp:lastModifiedBy>
  <cp:revision>14</cp:revision>
  <cp:lastPrinted>2024-08-07T11:10:00Z</cp:lastPrinted>
  <dcterms:created xsi:type="dcterms:W3CDTF">2024-08-02T06:31:00Z</dcterms:created>
  <dcterms:modified xsi:type="dcterms:W3CDTF">2024-08-07T11:12:00Z</dcterms:modified>
</cp:coreProperties>
</file>