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3D2E1" w14:textId="77777777" w:rsidR="007425AA" w:rsidRDefault="007425AA" w:rsidP="00BC0202">
      <w:pPr>
        <w:jc w:val="thaiDistribute"/>
        <w:rPr>
          <w:cs/>
          <w:lang w:bidi="th-TH"/>
        </w:rPr>
      </w:pPr>
    </w:p>
    <w:p w14:paraId="596DCDA4" w14:textId="79558B24" w:rsidR="007425AA" w:rsidRDefault="005A2FA3" w:rsidP="00BC0202">
      <w:pPr>
        <w:jc w:val="thaiDistribute"/>
      </w:pPr>
      <w:r>
        <w:rPr>
          <w:rFonts w:hint="cs"/>
          <w:b/>
          <w:bCs/>
          <w:noProof/>
          <w:color w:val="FF00FF"/>
          <w:sz w:val="36"/>
          <w:szCs w:val="36"/>
          <w:lang w:bidi="th-TH"/>
        </w:rPr>
        <w:drawing>
          <wp:anchor distT="0" distB="0" distL="114300" distR="114300" simplePos="0" relativeHeight="251659264" behindDoc="0" locked="0" layoutInCell="1" allowOverlap="1" wp14:anchorId="4B1D2E1F" wp14:editId="682BFF11">
            <wp:simplePos x="0" y="0"/>
            <wp:positionH relativeFrom="column">
              <wp:posOffset>5238750</wp:posOffset>
            </wp:positionH>
            <wp:positionV relativeFrom="paragraph">
              <wp:posOffset>222885</wp:posOffset>
            </wp:positionV>
            <wp:extent cx="715010" cy="715645"/>
            <wp:effectExtent l="0" t="0" r="8890" b="825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76E67D" w14:textId="31112217" w:rsidR="004C15F0" w:rsidRPr="006120CE" w:rsidRDefault="004C15F0" w:rsidP="00603C80">
      <w:pPr>
        <w:tabs>
          <w:tab w:val="left" w:pos="2650"/>
        </w:tabs>
        <w:spacing w:after="0"/>
        <w:ind w:right="-330" w:firstLine="851"/>
        <w:jc w:val="distribute"/>
        <w:rPr>
          <w:rFonts w:ascii="TH SarabunPSK" w:hAnsi="TH SarabunPSK" w:cs="TH SarabunPSK"/>
          <w:sz w:val="16"/>
          <w:szCs w:val="16"/>
        </w:rPr>
      </w:pPr>
    </w:p>
    <w:p w14:paraId="4075486A" w14:textId="02755544" w:rsidR="00BC4A1E" w:rsidRPr="00185BF4" w:rsidRDefault="00A26F46" w:rsidP="006527B6">
      <w:pPr>
        <w:pStyle w:val="Default"/>
        <w:ind w:right="-330"/>
        <w:jc w:val="center"/>
        <w:rPr>
          <w:b/>
          <w:bCs/>
          <w:color w:val="00B050"/>
          <w:sz w:val="36"/>
          <w:szCs w:val="36"/>
        </w:rPr>
      </w:pPr>
      <w:r>
        <w:rPr>
          <w:rFonts w:hint="cs"/>
          <w:b/>
          <w:bCs/>
          <w:color w:val="00B050"/>
          <w:sz w:val="36"/>
          <w:szCs w:val="36"/>
          <w:cs/>
        </w:rPr>
        <w:t>อย</w:t>
      </w:r>
      <w:r w:rsidR="00BC4A1E" w:rsidRPr="00185BF4">
        <w:rPr>
          <w:rFonts w:hint="cs"/>
          <w:b/>
          <w:bCs/>
          <w:color w:val="00B050"/>
          <w:sz w:val="36"/>
          <w:szCs w:val="36"/>
          <w:cs/>
        </w:rPr>
        <w:t xml:space="preserve">. </w:t>
      </w:r>
      <w:r w:rsidR="00DA2AC4" w:rsidRPr="00185BF4">
        <w:rPr>
          <w:rFonts w:hint="cs"/>
          <w:b/>
          <w:bCs/>
          <w:color w:val="00B050"/>
          <w:sz w:val="36"/>
          <w:szCs w:val="36"/>
          <w:cs/>
        </w:rPr>
        <w:t>ส่งมอบสุขภาพดี</w:t>
      </w:r>
      <w:r w:rsidR="00DA2AC4">
        <w:rPr>
          <w:rFonts w:hint="cs"/>
          <w:b/>
          <w:bCs/>
          <w:color w:val="00B050"/>
          <w:sz w:val="36"/>
          <w:szCs w:val="36"/>
          <w:cs/>
        </w:rPr>
        <w:t xml:space="preserve"> </w:t>
      </w:r>
      <w:r w:rsidR="006051E2">
        <w:rPr>
          <w:rFonts w:hint="cs"/>
          <w:b/>
          <w:bCs/>
          <w:color w:val="00B050"/>
          <w:sz w:val="36"/>
          <w:szCs w:val="36"/>
          <w:cs/>
        </w:rPr>
        <w:t xml:space="preserve">ลดเสี่ยงโรค </w:t>
      </w:r>
      <w:r w:rsidR="006051E2">
        <w:rPr>
          <w:b/>
          <w:bCs/>
          <w:color w:val="00B050"/>
          <w:sz w:val="36"/>
          <w:szCs w:val="36"/>
        </w:rPr>
        <w:t xml:space="preserve">NCDs </w:t>
      </w:r>
      <w:r w:rsidR="006051E2">
        <w:rPr>
          <w:b/>
          <w:bCs/>
          <w:color w:val="00B050"/>
          <w:sz w:val="36"/>
          <w:szCs w:val="36"/>
        </w:rPr>
        <w:br/>
      </w:r>
      <w:r w:rsidR="003265AD">
        <w:rPr>
          <w:rFonts w:hint="cs"/>
          <w:b/>
          <w:bCs/>
          <w:color w:val="00B050"/>
          <w:sz w:val="36"/>
          <w:szCs w:val="36"/>
          <w:cs/>
        </w:rPr>
        <w:t>ชวน</w:t>
      </w:r>
      <w:r w:rsidR="00DA2AC4">
        <w:rPr>
          <w:rFonts w:hint="cs"/>
          <w:b/>
          <w:bCs/>
          <w:color w:val="00B050"/>
          <w:sz w:val="36"/>
          <w:szCs w:val="36"/>
          <w:cs/>
        </w:rPr>
        <w:t>เลือกผลิตภัณฑ์ที่มีตราทางเลือกสุขภาพ</w:t>
      </w:r>
      <w:r w:rsidR="0043550B" w:rsidRPr="00185BF4">
        <w:rPr>
          <w:rFonts w:hint="cs"/>
          <w:b/>
          <w:bCs/>
          <w:color w:val="00B050"/>
          <w:sz w:val="36"/>
          <w:szCs w:val="36"/>
          <w:cs/>
        </w:rPr>
        <w:t>เป็นของขวัญปีใหม่</w:t>
      </w:r>
    </w:p>
    <w:p w14:paraId="6E67DFC6" w14:textId="0F25D5FB" w:rsidR="00217E5B" w:rsidRPr="0077167D" w:rsidRDefault="00217E5B" w:rsidP="002C4940">
      <w:pPr>
        <w:tabs>
          <w:tab w:val="left" w:pos="851"/>
        </w:tabs>
        <w:spacing w:before="120" w:after="0" w:line="240" w:lineRule="auto"/>
        <w:ind w:left="-144" w:right="-331" w:firstLine="862"/>
        <w:contextualSpacing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77167D">
        <w:rPr>
          <w:rFonts w:ascii="TH SarabunPSK" w:hAnsi="TH SarabunPSK" w:cs="TH SarabunPSK" w:hint="cs"/>
          <w:sz w:val="30"/>
          <w:szCs w:val="30"/>
          <w:shd w:val="clear" w:color="auto" w:fill="FFFFFF"/>
          <w:cs/>
          <w:lang w:bidi="th-TH"/>
        </w:rPr>
        <w:t xml:space="preserve">อย. </w:t>
      </w:r>
      <w:r w:rsidRPr="0077167D">
        <w:rPr>
          <w:rFonts w:ascii="TH SarabunPSK" w:hAnsi="TH SarabunPSK" w:cs="TH SarabunPSK"/>
          <w:sz w:val="30"/>
          <w:szCs w:val="30"/>
          <w:shd w:val="clear" w:color="auto" w:fill="FFFFFF"/>
          <w:cs/>
          <w:lang w:bidi="th-TH"/>
        </w:rPr>
        <w:t>ลงพื้นที่ห้าง</w:t>
      </w:r>
      <w:r w:rsidR="003265AD" w:rsidRPr="0077167D">
        <w:rPr>
          <w:rFonts w:ascii="TH SarabunPSK" w:hAnsi="TH SarabunPSK" w:cs="TH SarabunPSK" w:hint="cs"/>
          <w:sz w:val="30"/>
          <w:szCs w:val="30"/>
          <w:shd w:val="clear" w:color="auto" w:fill="FFFFFF"/>
          <w:cs/>
          <w:lang w:bidi="th-TH"/>
        </w:rPr>
        <w:t>บิ๊กซี</w:t>
      </w:r>
      <w:r w:rsidR="00185BF4" w:rsidRPr="0077167D">
        <w:rPr>
          <w:rFonts w:ascii="TH SarabunPSK" w:hAnsi="TH SarabunPSK" w:cs="TH SarabunPSK" w:hint="cs"/>
          <w:sz w:val="30"/>
          <w:szCs w:val="30"/>
          <w:shd w:val="clear" w:color="auto" w:fill="FFFFFF"/>
          <w:cs/>
          <w:lang w:bidi="th-TH"/>
        </w:rPr>
        <w:t xml:space="preserve"> สาขา</w:t>
      </w:r>
      <w:r w:rsidR="003265AD" w:rsidRPr="0077167D">
        <w:rPr>
          <w:rFonts w:ascii="TH SarabunPSK" w:hAnsi="TH SarabunPSK" w:cs="TH SarabunPSK" w:hint="cs"/>
          <w:sz w:val="30"/>
          <w:szCs w:val="30"/>
          <w:shd w:val="clear" w:color="auto" w:fill="FFFFFF"/>
          <w:cs/>
          <w:lang w:bidi="th-TH"/>
        </w:rPr>
        <w:t>ติ</w:t>
      </w:r>
      <w:r w:rsidR="00E72FDC" w:rsidRPr="0077167D">
        <w:rPr>
          <w:rFonts w:ascii="TH SarabunPSK" w:hAnsi="TH SarabunPSK" w:cs="TH SarabunPSK" w:hint="cs"/>
          <w:sz w:val="30"/>
          <w:szCs w:val="30"/>
          <w:shd w:val="clear" w:color="auto" w:fill="FFFFFF"/>
          <w:cs/>
          <w:lang w:bidi="th-TH"/>
        </w:rPr>
        <w:t>วา</w:t>
      </w:r>
      <w:r w:rsidR="003265AD" w:rsidRPr="0077167D">
        <w:rPr>
          <w:rFonts w:ascii="TH SarabunPSK" w:hAnsi="TH SarabunPSK" w:cs="TH SarabunPSK" w:hint="cs"/>
          <w:sz w:val="30"/>
          <w:szCs w:val="30"/>
          <w:shd w:val="clear" w:color="auto" w:fill="FFFFFF"/>
          <w:cs/>
          <w:lang w:bidi="th-TH"/>
        </w:rPr>
        <w:t>นนท์</w:t>
      </w:r>
      <w:r w:rsidRPr="0077167D">
        <w:rPr>
          <w:rFonts w:ascii="TH SarabunPSK" w:hAnsi="TH SarabunPSK" w:cs="TH SarabunPSK"/>
          <w:sz w:val="30"/>
          <w:szCs w:val="30"/>
          <w:shd w:val="clear" w:color="auto" w:fill="FFFFFF"/>
          <w:cs/>
          <w:lang w:bidi="th-TH"/>
        </w:rPr>
        <w:t xml:space="preserve"> จัดกิจกรรมรณรงค์</w:t>
      </w:r>
      <w:r w:rsidR="00B9717A" w:rsidRPr="0077167D">
        <w:rPr>
          <w:rFonts w:ascii="TH SarabunPSK" w:hAnsi="TH SarabunPSK" w:cs="TH SarabunPSK" w:hint="cs"/>
          <w:sz w:val="30"/>
          <w:szCs w:val="30"/>
          <w:shd w:val="clear" w:color="auto" w:fill="FFFFFF"/>
          <w:cs/>
          <w:lang w:bidi="th-TH"/>
        </w:rPr>
        <w:t>ชวน</w:t>
      </w:r>
      <w:r w:rsidRPr="0077167D">
        <w:rPr>
          <w:rFonts w:ascii="TH SarabunPSK" w:hAnsi="TH SarabunPSK" w:cs="TH SarabunPSK"/>
          <w:sz w:val="30"/>
          <w:szCs w:val="30"/>
          <w:shd w:val="clear" w:color="auto" w:fill="FFFFFF"/>
          <w:cs/>
          <w:lang w:bidi="th-TH"/>
        </w:rPr>
        <w:t>ประชาชนซื้อ</w:t>
      </w:r>
      <w:r w:rsidR="00DA2AC4" w:rsidRPr="0077167D">
        <w:rPr>
          <w:rFonts w:ascii="TH SarabunPSK" w:hAnsi="TH SarabunPSK" w:cs="TH SarabunPSK" w:hint="cs"/>
          <w:sz w:val="30"/>
          <w:szCs w:val="30"/>
          <w:shd w:val="clear" w:color="auto" w:fill="FFFFFF"/>
          <w:cs/>
          <w:lang w:bidi="th-TH"/>
        </w:rPr>
        <w:t>ผลิตภัณฑ์อาหาร</w:t>
      </w:r>
      <w:r w:rsidRPr="0077167D">
        <w:rPr>
          <w:rFonts w:ascii="TH SarabunPSK" w:hAnsi="TH SarabunPSK" w:cs="TH SarabunPSK"/>
          <w:sz w:val="30"/>
          <w:szCs w:val="30"/>
          <w:shd w:val="clear" w:color="auto" w:fill="FFFFFF"/>
          <w:cs/>
          <w:lang w:bidi="th-TH"/>
        </w:rPr>
        <w:t>ที่มีสัญลักษณ์โภชนาการทางเลือกสุขภาพ (</w:t>
      </w:r>
      <w:r w:rsidRPr="0077167D">
        <w:rPr>
          <w:rFonts w:ascii="TH SarabunPSK" w:hAnsi="TH SarabunPSK" w:cs="TH SarabunPSK"/>
          <w:sz w:val="30"/>
          <w:szCs w:val="30"/>
          <w:shd w:val="clear" w:color="auto" w:fill="FFFFFF"/>
          <w:lang w:bidi="th-TH"/>
        </w:rPr>
        <w:t xml:space="preserve">Healthier Choice) </w:t>
      </w:r>
      <w:r w:rsidR="006051E2" w:rsidRPr="0077167D">
        <w:rPr>
          <w:rFonts w:ascii="TH SarabunPSK" w:hAnsi="TH SarabunPSK" w:cs="TH SarabunPSK" w:hint="cs"/>
          <w:sz w:val="30"/>
          <w:szCs w:val="30"/>
          <w:shd w:val="clear" w:color="auto" w:fill="FFFFFF"/>
          <w:cs/>
          <w:lang w:bidi="th-TH"/>
        </w:rPr>
        <w:t xml:space="preserve">เพื่อลดเสี่ยงโรค </w:t>
      </w:r>
      <w:r w:rsidR="006051E2" w:rsidRPr="0077167D">
        <w:rPr>
          <w:rFonts w:ascii="TH SarabunPSK" w:hAnsi="TH SarabunPSK" w:cs="TH SarabunPSK"/>
          <w:sz w:val="30"/>
          <w:szCs w:val="30"/>
          <w:shd w:val="clear" w:color="auto" w:fill="FFFFFF"/>
          <w:lang w:bidi="th-TH"/>
        </w:rPr>
        <w:t xml:space="preserve">NCDs </w:t>
      </w:r>
      <w:r w:rsidRPr="0077167D">
        <w:rPr>
          <w:rFonts w:ascii="TH SarabunPSK" w:hAnsi="TH SarabunPSK" w:cs="TH SarabunPSK" w:hint="cs"/>
          <w:sz w:val="30"/>
          <w:szCs w:val="30"/>
          <w:shd w:val="clear" w:color="auto" w:fill="FFFFFF"/>
          <w:cs/>
          <w:lang w:bidi="th-TH"/>
        </w:rPr>
        <w:t>เป็น</w:t>
      </w:r>
      <w:r w:rsidRPr="0077167D">
        <w:rPr>
          <w:rFonts w:ascii="TH SarabunPSK" w:hAnsi="TH SarabunPSK" w:cs="TH SarabunPSK"/>
          <w:sz w:val="30"/>
          <w:szCs w:val="30"/>
          <w:shd w:val="clear" w:color="auto" w:fill="FFFFFF"/>
          <w:cs/>
          <w:lang w:bidi="th-TH"/>
        </w:rPr>
        <w:t>ของขวัญเทศกาลปีใหม่</w:t>
      </w:r>
      <w:r w:rsidRPr="0077167D">
        <w:rPr>
          <w:rFonts w:ascii="TH SarabunPSK" w:hAnsi="TH SarabunPSK" w:cs="TH SarabunPSK" w:hint="cs"/>
          <w:sz w:val="30"/>
          <w:szCs w:val="30"/>
          <w:shd w:val="clear" w:color="auto" w:fill="FFFFFF"/>
          <w:cs/>
          <w:lang w:bidi="th-TH"/>
        </w:rPr>
        <w:t xml:space="preserve"> </w:t>
      </w:r>
      <w:r w:rsidR="003265AD" w:rsidRPr="0077167D">
        <w:rPr>
          <w:rFonts w:ascii="TH SarabunPSK" w:hAnsi="TH SarabunPSK" w:cs="TH SarabunPSK" w:hint="cs"/>
          <w:sz w:val="30"/>
          <w:szCs w:val="30"/>
          <w:shd w:val="clear" w:color="auto" w:fill="FFFFFF"/>
          <w:cs/>
          <w:lang w:bidi="th-TH"/>
        </w:rPr>
        <w:t>ส่งมอบ</w:t>
      </w:r>
      <w:r w:rsidRPr="0077167D">
        <w:rPr>
          <w:rFonts w:ascii="TH SarabunPSK" w:hAnsi="TH SarabunPSK" w:cs="TH SarabunPSK" w:hint="cs"/>
          <w:sz w:val="30"/>
          <w:szCs w:val="30"/>
          <w:shd w:val="clear" w:color="auto" w:fill="FFFFFF"/>
          <w:cs/>
          <w:lang w:bidi="th-TH"/>
        </w:rPr>
        <w:t>สุขภาพ</w:t>
      </w:r>
      <w:r w:rsidR="003265AD" w:rsidRPr="0077167D">
        <w:rPr>
          <w:rFonts w:ascii="TH SarabunPSK" w:hAnsi="TH SarabunPSK" w:cs="TH SarabunPSK" w:hint="cs"/>
          <w:sz w:val="30"/>
          <w:szCs w:val="30"/>
          <w:shd w:val="clear" w:color="auto" w:fill="FFFFFF"/>
          <w:cs/>
          <w:lang w:bidi="th-TH"/>
        </w:rPr>
        <w:t>ดีแก</w:t>
      </w:r>
      <w:r w:rsidR="00E72FDC" w:rsidRPr="0077167D">
        <w:rPr>
          <w:rFonts w:ascii="TH SarabunPSK" w:hAnsi="TH SarabunPSK" w:cs="TH SarabunPSK" w:hint="cs"/>
          <w:sz w:val="30"/>
          <w:szCs w:val="30"/>
          <w:shd w:val="clear" w:color="auto" w:fill="FFFFFF"/>
          <w:cs/>
          <w:lang w:bidi="th-TH"/>
        </w:rPr>
        <w:t>่</w:t>
      </w:r>
      <w:r w:rsidR="003265AD" w:rsidRPr="0077167D">
        <w:rPr>
          <w:rFonts w:ascii="TH SarabunPSK" w:hAnsi="TH SarabunPSK" w:cs="TH SarabunPSK" w:hint="cs"/>
          <w:sz w:val="30"/>
          <w:szCs w:val="30"/>
          <w:shd w:val="clear" w:color="auto" w:fill="FFFFFF"/>
          <w:cs/>
          <w:lang w:bidi="th-TH"/>
        </w:rPr>
        <w:t>คนที่รัก</w:t>
      </w:r>
    </w:p>
    <w:p w14:paraId="2200A3E5" w14:textId="398EA6CC" w:rsidR="003265AD" w:rsidRPr="0077167D" w:rsidRDefault="008F2A87" w:rsidP="00BE1054">
      <w:pPr>
        <w:tabs>
          <w:tab w:val="left" w:pos="851"/>
        </w:tabs>
        <w:spacing w:after="120" w:line="240" w:lineRule="auto"/>
        <w:ind w:left="-144" w:right="-331" w:firstLine="851"/>
        <w:contextualSpacing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77167D">
        <w:rPr>
          <w:rFonts w:hint="cs"/>
          <w:b/>
          <w:bCs/>
          <w:noProof/>
          <w:color w:val="FF00FF"/>
          <w:sz w:val="30"/>
          <w:szCs w:val="30"/>
          <w:lang w:bidi="th-TH"/>
        </w:rPr>
        <w:drawing>
          <wp:anchor distT="0" distB="0" distL="114300" distR="114300" simplePos="0" relativeHeight="251661312" behindDoc="1" locked="0" layoutInCell="1" allowOverlap="1" wp14:anchorId="0B0FB783" wp14:editId="447F05D4">
            <wp:simplePos x="0" y="0"/>
            <wp:positionH relativeFrom="column">
              <wp:posOffset>4057650</wp:posOffset>
            </wp:positionH>
            <wp:positionV relativeFrom="paragraph">
              <wp:posOffset>259715</wp:posOffset>
            </wp:positionV>
            <wp:extent cx="198120" cy="198120"/>
            <wp:effectExtent l="0" t="0" r="0" b="0"/>
            <wp:wrapThrough wrapText="bothSides">
              <wp:wrapPolygon edited="0">
                <wp:start x="0" y="0"/>
                <wp:lineTo x="0" y="18692"/>
                <wp:lineTo x="18692" y="18692"/>
                <wp:lineTo x="18692" y="0"/>
                <wp:lineTo x="0" y="0"/>
              </wp:wrapPolygon>
            </wp:wrapThrough>
            <wp:docPr id="2853992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9D5" w:rsidRPr="0077167D">
        <w:rPr>
          <w:rFonts w:ascii="TH SarabunPSK" w:hAnsi="TH SarabunPSK" w:cs="TH SarabunPSK" w:hint="cs"/>
          <w:sz w:val="30"/>
          <w:szCs w:val="30"/>
          <w:cs/>
          <w:lang w:bidi="th-TH"/>
        </w:rPr>
        <w:t>วันนี้ (</w:t>
      </w:r>
      <w:r w:rsidR="00B9717A" w:rsidRPr="0077167D">
        <w:rPr>
          <w:rFonts w:ascii="TH SarabunPSK" w:hAnsi="TH SarabunPSK" w:cs="TH SarabunPSK"/>
          <w:sz w:val="30"/>
          <w:szCs w:val="30"/>
          <w:lang w:bidi="th-TH"/>
        </w:rPr>
        <w:t>4</w:t>
      </w:r>
      <w:r w:rsidR="002919D5" w:rsidRPr="0077167D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ธันวาคม 256</w:t>
      </w:r>
      <w:r w:rsidR="00B9717A" w:rsidRPr="0077167D">
        <w:rPr>
          <w:rFonts w:ascii="TH SarabunPSK" w:hAnsi="TH SarabunPSK" w:cs="TH SarabunPSK"/>
          <w:sz w:val="30"/>
          <w:szCs w:val="30"/>
          <w:lang w:bidi="th-TH"/>
        </w:rPr>
        <w:t>7</w:t>
      </w:r>
      <w:r w:rsidR="002919D5" w:rsidRPr="0077167D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) </w:t>
      </w:r>
      <w:r w:rsidR="00994040" w:rsidRPr="0077167D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นายแพทย์</w:t>
      </w:r>
      <w:proofErr w:type="spellStart"/>
      <w:r w:rsidR="00994040" w:rsidRPr="0077167D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สุร</w:t>
      </w:r>
      <w:proofErr w:type="spellEnd"/>
      <w:r w:rsidR="00994040" w:rsidRPr="0077167D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 xml:space="preserve">โชค ต่างวิวัฒน์ เลขาธิการคณะกรรมการอาหารและยา </w:t>
      </w:r>
      <w:r w:rsidR="003265AD" w:rsidRPr="0077167D">
        <w:rPr>
          <w:rFonts w:ascii="TH SarabunPSK" w:hAnsi="TH SarabunPSK" w:cs="TH SarabunPSK" w:hint="cs"/>
          <w:sz w:val="30"/>
          <w:szCs w:val="30"/>
          <w:cs/>
          <w:lang w:bidi="th-TH"/>
        </w:rPr>
        <w:t>เป็นประธานจัดกิจกรรม</w:t>
      </w:r>
      <w:r w:rsidR="00BE1054" w:rsidRPr="0077167D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="00BE1054" w:rsidRPr="0077167D">
        <w:rPr>
          <w:rFonts w:ascii="TH SarabunPSK" w:hAnsi="TH SarabunPSK" w:cs="TH SarabunPSK" w:hint="cs"/>
          <w:sz w:val="30"/>
          <w:szCs w:val="30"/>
          <w:cs/>
          <w:lang w:bidi="th-TH"/>
        </w:rPr>
        <w:t>“</w:t>
      </w:r>
      <w:r w:rsidR="00BE1054" w:rsidRPr="0077167D">
        <w:rPr>
          <w:rFonts w:ascii="TH SarabunPSK" w:hAnsi="TH SarabunPSK" w:cs="TH SarabunPSK"/>
          <w:sz w:val="30"/>
          <w:szCs w:val="30"/>
          <w:cs/>
          <w:lang w:bidi="th-TH"/>
        </w:rPr>
        <w:t xml:space="preserve">ชวนส่งสุขภาพดี ลด </w:t>
      </w:r>
      <w:r w:rsidR="00BE1054" w:rsidRPr="0077167D">
        <w:rPr>
          <w:rFonts w:ascii="TH SarabunPSK" w:hAnsi="TH SarabunPSK" w:cs="TH SarabunPSK"/>
          <w:sz w:val="30"/>
          <w:szCs w:val="30"/>
        </w:rPr>
        <w:t xml:space="preserve">NCDs </w:t>
      </w:r>
      <w:r w:rsidR="00BE1054" w:rsidRPr="0077167D">
        <w:rPr>
          <w:rFonts w:ascii="TH SarabunPSK" w:hAnsi="TH SarabunPSK" w:cs="TH SarabunPSK"/>
          <w:sz w:val="30"/>
          <w:szCs w:val="30"/>
          <w:cs/>
          <w:lang w:bidi="th-TH"/>
        </w:rPr>
        <w:t>รับเทศกาลปีใหม่ เลือกผลิตภัณฑ์ที่มีตรา เป็นของขวัญให้คนที่คุณรัก</w:t>
      </w:r>
      <w:r w:rsidR="00BE1054" w:rsidRPr="0077167D">
        <w:rPr>
          <w:rFonts w:ascii="TH SarabunPSK" w:hAnsi="TH SarabunPSK" w:cs="TH SarabunPSK" w:hint="cs"/>
          <w:sz w:val="30"/>
          <w:szCs w:val="30"/>
          <w:cs/>
          <w:lang w:bidi="th-TH"/>
        </w:rPr>
        <w:t>” โดย</w:t>
      </w:r>
      <w:r w:rsidR="003265AD" w:rsidRPr="0077167D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เปิดเผยว่า </w:t>
      </w:r>
      <w:r w:rsidR="00A26F46" w:rsidRPr="0077167D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สำนักงานคณธกรรมการอาหารและยา (อย.) </w:t>
      </w:r>
      <w:r w:rsidR="003265AD" w:rsidRPr="0077167D">
        <w:rPr>
          <w:rFonts w:ascii="TH SarabunPSK" w:hAnsi="TH SarabunPSK" w:cs="TH SarabunPSK"/>
          <w:sz w:val="30"/>
          <w:szCs w:val="30"/>
          <w:cs/>
          <w:lang w:bidi="th-TH"/>
        </w:rPr>
        <w:t>อยากเห็นคนไทยมีสุขภาพดี ให้เทศกาล</w:t>
      </w:r>
      <w:r w:rsidR="003265AD" w:rsidRPr="0077167D">
        <w:rPr>
          <w:rFonts w:ascii="TH SarabunPSK" w:hAnsi="TH SarabunPSK" w:cs="TH SarabunPSK"/>
          <w:spacing w:val="-6"/>
          <w:sz w:val="30"/>
          <w:szCs w:val="30"/>
          <w:cs/>
          <w:lang w:bidi="th-TH"/>
        </w:rPr>
        <w:t>ปีใหม่นี้เริ่มต้นด้วยการให้ของขวัญที่มีประโยชน์ต่อสุขภาพ</w:t>
      </w:r>
      <w:r w:rsidR="003265AD" w:rsidRPr="0077167D">
        <w:rPr>
          <w:rFonts w:hint="cs"/>
          <w:spacing w:val="-6"/>
          <w:sz w:val="30"/>
          <w:szCs w:val="30"/>
          <w:rtl/>
          <w:cs/>
        </w:rPr>
        <w:t xml:space="preserve"> </w:t>
      </w:r>
      <w:r w:rsidR="003265AD" w:rsidRPr="0077167D">
        <w:rPr>
          <w:rFonts w:ascii="TH SarabunPSK" w:hAnsi="TH SarabunPSK" w:cs="TH SarabunPSK" w:hint="cs"/>
          <w:spacing w:val="-6"/>
          <w:sz w:val="30"/>
          <w:szCs w:val="30"/>
          <w:cs/>
          <w:lang w:bidi="th-TH"/>
        </w:rPr>
        <w:t xml:space="preserve"> จึงได้จัดกิจกรรมลงพื้นที่ห้างสรรพสินค้า</w:t>
      </w:r>
      <w:r w:rsidR="00E72FDC" w:rsidRPr="0077167D">
        <w:rPr>
          <w:rFonts w:ascii="TH SarabunPSK" w:hAnsi="TH SarabunPSK" w:cs="TH SarabunPSK" w:hint="cs"/>
          <w:spacing w:val="-6"/>
          <w:sz w:val="30"/>
          <w:szCs w:val="30"/>
          <w:shd w:val="clear" w:color="auto" w:fill="FFFFFF"/>
          <w:cs/>
          <w:lang w:bidi="th-TH"/>
        </w:rPr>
        <w:t>บิ๊กซี สาขาติวานนท์</w:t>
      </w:r>
      <w:r w:rsidR="003265AD" w:rsidRPr="0077167D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bookmarkStart w:id="0" w:name="_Hlk184192978"/>
      <w:r w:rsidR="003265AD" w:rsidRPr="0077167D">
        <w:rPr>
          <w:rFonts w:ascii="TH SarabunPSK" w:hAnsi="TH SarabunPSK" w:cs="TH SarabunPSK" w:hint="cs"/>
          <w:sz w:val="30"/>
          <w:szCs w:val="30"/>
          <w:cs/>
          <w:lang w:bidi="th-TH"/>
        </w:rPr>
        <w:t>รณรงค์</w:t>
      </w:r>
      <w:r w:rsidR="000D567E" w:rsidRPr="0077167D">
        <w:rPr>
          <w:rFonts w:ascii="TH SarabunPSK" w:hAnsi="TH SarabunPSK" w:cs="TH SarabunPSK" w:hint="cs"/>
          <w:sz w:val="30"/>
          <w:szCs w:val="30"/>
          <w:cs/>
          <w:lang w:bidi="th-TH"/>
        </w:rPr>
        <w:t>ชวน</w:t>
      </w:r>
      <w:r w:rsidR="003265AD" w:rsidRPr="0077167D">
        <w:rPr>
          <w:rFonts w:ascii="TH SarabunPSK" w:hAnsi="TH SarabunPSK" w:cs="TH SarabunPSK" w:hint="cs"/>
          <w:sz w:val="30"/>
          <w:szCs w:val="30"/>
          <w:cs/>
          <w:lang w:bidi="th-TH"/>
        </w:rPr>
        <w:t>ประชาชนเลือกซื้อกระเช้าของขวัญปีใหม่ที่มีสัญลักษณ์โภชนาการทางเลือกสุขภาพ (</w:t>
      </w:r>
      <w:r w:rsidR="003265AD" w:rsidRPr="0077167D">
        <w:rPr>
          <w:rFonts w:ascii="TH SarabunPSK" w:hAnsi="TH SarabunPSK" w:cs="TH SarabunPSK"/>
          <w:sz w:val="30"/>
          <w:szCs w:val="30"/>
          <w:lang w:bidi="th-TH"/>
        </w:rPr>
        <w:t>Healthier Choice</w:t>
      </w:r>
      <w:r w:rsidR="003265AD" w:rsidRPr="0077167D">
        <w:rPr>
          <w:rFonts w:ascii="TH SarabunPSK" w:hAnsi="TH SarabunPSK" w:cs="TH SarabunPSK" w:hint="cs"/>
          <w:sz w:val="30"/>
          <w:szCs w:val="30"/>
          <w:cs/>
          <w:lang w:bidi="th-TH"/>
        </w:rPr>
        <w:t>) เพื่อลดความเสี่ยง</w:t>
      </w:r>
      <w:r w:rsidR="00DC6717" w:rsidRPr="0077167D">
        <w:rPr>
          <w:rFonts w:ascii="TH SarabunPSK" w:hAnsi="TH SarabunPSK" w:cs="TH SarabunPSK" w:hint="cs"/>
          <w:sz w:val="30"/>
          <w:szCs w:val="30"/>
          <w:cs/>
          <w:lang w:bidi="th-TH"/>
        </w:rPr>
        <w:t>ของ</w:t>
      </w:r>
      <w:r w:rsidR="003265AD" w:rsidRPr="0077167D">
        <w:rPr>
          <w:rFonts w:ascii="TH SarabunPSK" w:hAnsi="TH SarabunPSK" w:cs="TH SarabunPSK" w:hint="cs"/>
          <w:sz w:val="30"/>
          <w:szCs w:val="30"/>
          <w:cs/>
          <w:lang w:bidi="th-TH"/>
        </w:rPr>
        <w:t>โรคไม่ติดต่อเรื้อรัง (</w:t>
      </w:r>
      <w:r w:rsidR="003265AD" w:rsidRPr="0077167D">
        <w:rPr>
          <w:rFonts w:ascii="TH SarabunPSK" w:hAnsi="TH SarabunPSK" w:cs="TH SarabunPSK"/>
          <w:sz w:val="30"/>
          <w:szCs w:val="30"/>
          <w:lang w:bidi="th-TH"/>
        </w:rPr>
        <w:t>NCDs</w:t>
      </w:r>
      <w:r w:rsidR="003265AD" w:rsidRPr="0077167D">
        <w:rPr>
          <w:rFonts w:ascii="TH SarabunPSK" w:hAnsi="TH SarabunPSK" w:cs="TH SarabunPSK" w:hint="cs"/>
          <w:sz w:val="30"/>
          <w:szCs w:val="30"/>
          <w:cs/>
          <w:lang w:bidi="th-TH"/>
        </w:rPr>
        <w:t>)</w:t>
      </w:r>
      <w:r w:rsidR="003265AD" w:rsidRPr="0077167D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="003265AD" w:rsidRPr="0077167D">
        <w:rPr>
          <w:rFonts w:ascii="TH SarabunPSK" w:hAnsi="TH SarabunPSK" w:cs="TH SarabunPSK" w:hint="cs"/>
          <w:sz w:val="30"/>
          <w:szCs w:val="30"/>
          <w:cs/>
          <w:lang w:bidi="th-TH"/>
        </w:rPr>
        <w:t>เช่น โรคอ้วน เบาหวาน ความดันโลหิตสูง โรคหัวใจและหลอดเลือด ฯลฯ เพราะเป็นผลิตภัณฑ์ที่ผ่านการรับรองแล้วว่ามีคุณค่าทางโภชนาการที่เหมาะสมต่อสุขภาพ</w:t>
      </w:r>
      <w:bookmarkEnd w:id="0"/>
      <w:r w:rsidR="003265AD" w:rsidRPr="0077167D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ซึ่งขณะนี้มีผู้ประกอบการห้างสรรพสินค้า ซู</w:t>
      </w:r>
      <w:proofErr w:type="spellStart"/>
      <w:r w:rsidR="003265AD" w:rsidRPr="0077167D">
        <w:rPr>
          <w:rFonts w:ascii="TH SarabunPSK" w:hAnsi="TH SarabunPSK" w:cs="TH SarabunPSK" w:hint="cs"/>
          <w:sz w:val="30"/>
          <w:szCs w:val="30"/>
          <w:cs/>
          <w:lang w:bidi="th-TH"/>
        </w:rPr>
        <w:t>เปอร์</w:t>
      </w:r>
      <w:proofErr w:type="spellEnd"/>
      <w:r w:rsidR="003265AD" w:rsidRPr="0077167D">
        <w:rPr>
          <w:rFonts w:ascii="TH SarabunPSK" w:hAnsi="TH SarabunPSK" w:cs="TH SarabunPSK" w:hint="cs"/>
          <w:sz w:val="30"/>
          <w:szCs w:val="30"/>
          <w:cs/>
          <w:lang w:bidi="th-TH"/>
        </w:rPr>
        <w:t>มาร์เก็ตจำนวนมากให้ความร่วมมือในการจำหน่ายกระเช้าผลิตภัณฑ์ที่มีสัญลักษณ์ทางเลือกสุขภาพดังกล่าว</w:t>
      </w:r>
    </w:p>
    <w:p w14:paraId="592DF702" w14:textId="5F16D3BC" w:rsidR="00CF49C6" w:rsidRPr="0077167D" w:rsidRDefault="00550025" w:rsidP="002C4940">
      <w:pPr>
        <w:tabs>
          <w:tab w:val="left" w:pos="851"/>
        </w:tabs>
        <w:spacing w:after="0" w:line="240" w:lineRule="auto"/>
        <w:ind w:left="-144" w:right="-330" w:firstLine="862"/>
        <w:contextualSpacing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77167D">
        <w:rPr>
          <w:rFonts w:ascii="TH SarabunPSK" w:hAnsi="TH SarabunPSK" w:cs="TH SarabunPSK" w:hint="cs"/>
          <w:spacing w:val="-4"/>
          <w:sz w:val="30"/>
          <w:szCs w:val="30"/>
          <w:cs/>
          <w:lang w:bidi="th-TH"/>
        </w:rPr>
        <w:t>สำหรับการเลือกซื้อกระเช้าของขวัญ ควรเลือกกระเช้าที่มีลักษณะห่อหุ้มอยู่ในสภาพดี</w:t>
      </w:r>
      <w:r w:rsidRPr="0077167D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และมีฉลากที่แสดงรายการผลิตภัณฑ์อาหาร รายละเอียดของอาหารที่จัดรวมไว้ ได้แก่ ชื่อหรือประเภทหรือชนิดของอาหาร วันเดือนปีที่หมดอายุหรือควรบริโภคก่อนของอาหารแต่ละรายการที่บรรจุในกระเช้า ทั้งนี้ เมื่อนำกระเช้าไปมอบให้แก่ผู้รับ ไม่ควรแกะฉลากออก เพื่อให้ผู้รับสามารถตรวจสอบรายการผลิตภัณฑ์อาหารและวันหมดอายุว่าตรงกับฉลากหรือไม่ หากจัดกระเช้าด้วยตนเอง ขอแนะนำให้เลือกผลิตภัณฑ์อาหารที่แสดงสัญลักษณ์ทางเลือกสุขภาพ </w:t>
      </w:r>
    </w:p>
    <w:p w14:paraId="40C8FCD7" w14:textId="761D422E" w:rsidR="00CE3FBD" w:rsidRPr="0077167D" w:rsidRDefault="00280050" w:rsidP="0077167D">
      <w:pPr>
        <w:tabs>
          <w:tab w:val="left" w:pos="851"/>
        </w:tabs>
        <w:spacing w:after="0" w:line="240" w:lineRule="auto"/>
        <w:ind w:left="-144" w:right="-330" w:firstLine="851"/>
        <w:contextualSpacing/>
        <w:jc w:val="thaiDistribute"/>
        <w:rPr>
          <w:rFonts w:ascii="TH SarabunPSK" w:hAnsi="TH SarabunPSK" w:cs="TH SarabunPSK"/>
          <w:sz w:val="30"/>
          <w:szCs w:val="30"/>
          <w:cs/>
          <w:lang w:bidi="th-TH"/>
        </w:rPr>
      </w:pPr>
      <w:r w:rsidRPr="0077167D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คุณ</w:t>
      </w:r>
      <w:r w:rsidR="00CA4736" w:rsidRPr="0077167D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กนกชนันท์ ช่อรักษ์</w:t>
      </w:r>
      <w:r w:rsidR="008463D9" w:rsidRPr="0077167D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8463D9" w:rsidRPr="0077167D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ผู้จัดการสาขาติวานนท์</w:t>
      </w:r>
      <w:r w:rsidR="008463D9" w:rsidRPr="0077167D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534F06" w:rsidRPr="0077167D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บริษัท บิ๊กซี ซู</w:t>
      </w:r>
      <w:proofErr w:type="spellStart"/>
      <w:r w:rsidR="00534F06" w:rsidRPr="0077167D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เปอร์</w:t>
      </w:r>
      <w:proofErr w:type="spellEnd"/>
      <w:r w:rsidR="00534F06" w:rsidRPr="0077167D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เซ็น</w:t>
      </w:r>
      <w:proofErr w:type="spellStart"/>
      <w:r w:rsidR="00534F06" w:rsidRPr="0077167D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เต</w:t>
      </w:r>
      <w:proofErr w:type="spellEnd"/>
      <w:r w:rsidR="00534F06" w:rsidRPr="0077167D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อร์ จำกัด</w:t>
      </w:r>
      <w:r w:rsidR="00534F06" w:rsidRPr="0077167D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406BD2" w:rsidRPr="0077167D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(มหาชน)</w:t>
      </w:r>
      <w:r w:rsidR="00406BD2" w:rsidRPr="0077167D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CE3FBD" w:rsidRPr="0077167D">
        <w:rPr>
          <w:rFonts w:ascii="TH SarabunPSK" w:hAnsi="TH SarabunPSK" w:cs="TH SarabunPSK" w:hint="cs"/>
          <w:sz w:val="30"/>
          <w:szCs w:val="30"/>
          <w:cs/>
          <w:lang w:bidi="th-TH"/>
        </w:rPr>
        <w:t>กล่าวว่า</w:t>
      </w:r>
      <w:r w:rsidR="008463D9" w:rsidRPr="0077167D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FC2EE3" w:rsidRPr="0077167D">
        <w:rPr>
          <w:rFonts w:ascii="TH SarabunPSK" w:hAnsi="TH SarabunPSK" w:cs="TH SarabunPSK" w:hint="cs"/>
          <w:sz w:val="30"/>
          <w:szCs w:val="30"/>
          <w:cs/>
          <w:lang w:bidi="th-TH"/>
        </w:rPr>
        <w:t>บิ๊กซี</w:t>
      </w:r>
      <w:r w:rsidR="0060195F" w:rsidRPr="0077167D">
        <w:rPr>
          <w:rFonts w:ascii="TH SarabunPSK" w:hAnsi="TH SarabunPSK" w:cs="TH SarabunPSK" w:hint="cs"/>
          <w:sz w:val="30"/>
          <w:szCs w:val="30"/>
          <w:cs/>
          <w:lang w:bidi="th-TH"/>
        </w:rPr>
        <w:t>ให้ความสำคัญกับสุขภา</w:t>
      </w:r>
      <w:r w:rsidR="009B420A" w:rsidRPr="0077167D">
        <w:rPr>
          <w:rFonts w:ascii="TH SarabunPSK" w:hAnsi="TH SarabunPSK" w:cs="TH SarabunPSK" w:hint="cs"/>
          <w:sz w:val="30"/>
          <w:szCs w:val="30"/>
          <w:cs/>
          <w:lang w:bidi="th-TH"/>
        </w:rPr>
        <w:t>พ</w:t>
      </w:r>
      <w:r w:rsidR="0060195F" w:rsidRPr="0077167D">
        <w:rPr>
          <w:rFonts w:ascii="TH SarabunPSK" w:hAnsi="TH SarabunPSK" w:cs="TH SarabunPSK" w:hint="cs"/>
          <w:sz w:val="30"/>
          <w:szCs w:val="30"/>
          <w:cs/>
          <w:lang w:bidi="th-TH"/>
        </w:rPr>
        <w:t>ของผู้บริโภค โดยห้าง</w:t>
      </w:r>
      <w:r w:rsidR="00FC2EE3" w:rsidRPr="0077167D">
        <w:rPr>
          <w:rFonts w:ascii="TH SarabunPSK" w:hAnsi="TH SarabunPSK" w:cs="TH SarabunPSK" w:hint="cs"/>
          <w:sz w:val="30"/>
          <w:szCs w:val="30"/>
          <w:cs/>
          <w:lang w:bidi="th-TH"/>
        </w:rPr>
        <w:t>บิ๊กซี</w:t>
      </w:r>
      <w:r w:rsidR="0060195F" w:rsidRPr="0077167D">
        <w:rPr>
          <w:rFonts w:ascii="TH SarabunPSK" w:hAnsi="TH SarabunPSK" w:cs="TH SarabunPSK" w:hint="cs"/>
          <w:sz w:val="30"/>
          <w:szCs w:val="30"/>
          <w:cs/>
          <w:lang w:bidi="th-TH"/>
        </w:rPr>
        <w:t>ทุกสาขาจะมีจำหน่ายกระ</w:t>
      </w:r>
      <w:r w:rsidR="00DA2AC4" w:rsidRPr="0077167D">
        <w:rPr>
          <w:rFonts w:ascii="TH SarabunPSK" w:hAnsi="TH SarabunPSK" w:cs="TH SarabunPSK" w:hint="cs"/>
          <w:sz w:val="30"/>
          <w:szCs w:val="30"/>
          <w:cs/>
          <w:lang w:bidi="th-TH"/>
        </w:rPr>
        <w:t>เ</w:t>
      </w:r>
      <w:r w:rsidR="0060195F" w:rsidRPr="0077167D">
        <w:rPr>
          <w:rFonts w:ascii="TH SarabunPSK" w:hAnsi="TH SarabunPSK" w:cs="TH SarabunPSK" w:hint="cs"/>
          <w:sz w:val="30"/>
          <w:szCs w:val="30"/>
          <w:cs/>
          <w:lang w:bidi="th-TH"/>
        </w:rPr>
        <w:t>ช้าปีใหม่ ซึ่ง</w:t>
      </w:r>
      <w:r w:rsidR="005837DB" w:rsidRPr="0077167D">
        <w:rPr>
          <w:rFonts w:ascii="TH SarabunPSK" w:hAnsi="TH SarabunPSK" w:cs="TH SarabunPSK" w:hint="cs"/>
          <w:sz w:val="30"/>
          <w:szCs w:val="30"/>
          <w:cs/>
          <w:lang w:bidi="th-TH"/>
        </w:rPr>
        <w:t>ภายใน</w:t>
      </w:r>
      <w:r w:rsidR="0060195F" w:rsidRPr="0077167D">
        <w:rPr>
          <w:rFonts w:ascii="TH SarabunPSK" w:hAnsi="TH SarabunPSK" w:cs="TH SarabunPSK" w:hint="cs"/>
          <w:sz w:val="30"/>
          <w:szCs w:val="30"/>
          <w:cs/>
          <w:lang w:bidi="th-TH"/>
        </w:rPr>
        <w:t>มีผลิตภัณฑ์</w:t>
      </w:r>
      <w:r w:rsidR="00DA2AC4" w:rsidRPr="0077167D">
        <w:rPr>
          <w:rFonts w:ascii="TH SarabunPSK" w:hAnsi="TH SarabunPSK" w:cs="TH SarabunPSK" w:hint="cs"/>
          <w:sz w:val="30"/>
          <w:szCs w:val="30"/>
          <w:cs/>
          <w:lang w:bidi="th-TH"/>
        </w:rPr>
        <w:t>อาหาร</w:t>
      </w:r>
      <w:r w:rsidR="002168A5" w:rsidRPr="0077167D">
        <w:rPr>
          <w:rFonts w:ascii="TH SarabunPSK" w:eastAsia="Cordia New" w:hAnsi="TH SarabunPSK" w:cs="TH SarabunPSK" w:hint="cs"/>
          <w:sz w:val="30"/>
          <w:szCs w:val="30"/>
          <w:cs/>
          <w:lang w:bidi="th-TH"/>
        </w:rPr>
        <w:t>ที่มีสัญลักษณ์ทางเลือกสุขภาพให้ผู้บริโภคเลือก</w:t>
      </w:r>
      <w:r w:rsidR="002168A5" w:rsidRPr="0077167D">
        <w:rPr>
          <w:rFonts w:ascii="TH SarabunPSK" w:hAnsi="TH SarabunPSK" w:cs="TH SarabunPSK" w:hint="cs"/>
          <w:sz w:val="30"/>
          <w:szCs w:val="30"/>
          <w:lang w:bidi="th-TH"/>
        </w:rPr>
        <w:t xml:space="preserve"> </w:t>
      </w:r>
      <w:r w:rsidR="002168A5" w:rsidRPr="0077167D">
        <w:rPr>
          <w:rFonts w:ascii="TH SarabunPSK" w:hAnsi="TH SarabunPSK" w:cs="TH SarabunPSK" w:hint="cs"/>
          <w:sz w:val="30"/>
          <w:szCs w:val="30"/>
          <w:cs/>
          <w:lang w:bidi="th-TH"/>
        </w:rPr>
        <w:t>นอกจากนี้ ยังมีผลิตภัณฑ์</w:t>
      </w:r>
      <w:r w:rsidR="00FC2EE3" w:rsidRPr="0077167D">
        <w:rPr>
          <w:rFonts w:ascii="TH SarabunPSK" w:hAnsi="TH SarabunPSK" w:cs="TH SarabunPSK" w:hint="cs"/>
          <w:sz w:val="30"/>
          <w:szCs w:val="30"/>
          <w:cs/>
          <w:lang w:bidi="th-TH"/>
        </w:rPr>
        <w:t>ของบิ๊กซี</w:t>
      </w:r>
      <w:r w:rsidR="002168A5" w:rsidRPr="0077167D">
        <w:rPr>
          <w:rFonts w:ascii="TH SarabunPSK" w:hAnsi="TH SarabunPSK" w:cs="TH SarabunPSK" w:hint="cs"/>
          <w:sz w:val="30"/>
          <w:szCs w:val="30"/>
          <w:cs/>
          <w:lang w:bidi="th-TH"/>
        </w:rPr>
        <w:t>ที่ได้รับตราสัญลักษณ์ทางเลือกสุขภาพให้ผู้บริโภคได้เลือกซื้ออีกด้วย ทั้งเครื่องปรุงรสและเครื่องดื่ม ตราบิ๊กซี แฮปปี้ ไพร</w:t>
      </w:r>
      <w:proofErr w:type="spellStart"/>
      <w:r w:rsidR="002168A5" w:rsidRPr="0077167D">
        <w:rPr>
          <w:rFonts w:ascii="TH SarabunPSK" w:hAnsi="TH SarabunPSK" w:cs="TH SarabunPSK" w:hint="cs"/>
          <w:sz w:val="30"/>
          <w:szCs w:val="30"/>
          <w:cs/>
          <w:lang w:bidi="th-TH"/>
        </w:rPr>
        <w:t>ซ์</w:t>
      </w:r>
      <w:proofErr w:type="spellEnd"/>
      <w:r w:rsidR="002168A5" w:rsidRPr="0077167D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885797" w:rsidRPr="0077167D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โปร </w:t>
      </w:r>
      <w:r w:rsidR="0077167D" w:rsidRPr="0077167D">
        <w:rPr>
          <w:rFonts w:ascii="TH SarabunPSK" w:hAnsi="TH SarabunPSK" w:cs="TH SarabunPSK" w:hint="cs"/>
          <w:sz w:val="30"/>
          <w:szCs w:val="30"/>
          <w:cs/>
          <w:lang w:bidi="th-TH"/>
        </w:rPr>
        <w:t>(</w:t>
      </w:r>
      <w:r w:rsidR="0077167D" w:rsidRPr="0077167D">
        <w:rPr>
          <w:rFonts w:ascii="TH SarabunPSK" w:hAnsi="TH SarabunPSK" w:cs="TH SarabunPSK"/>
          <w:sz w:val="30"/>
          <w:szCs w:val="30"/>
          <w:lang w:bidi="th-TH"/>
        </w:rPr>
        <w:t>BIG C HAPPY PRICE PRO</w:t>
      </w:r>
      <w:r w:rsidR="0077167D" w:rsidRPr="0077167D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) </w:t>
      </w:r>
      <w:r w:rsidR="00885797" w:rsidRPr="0077167D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จำนวน </w:t>
      </w:r>
      <w:r w:rsidR="00CA4736" w:rsidRPr="0077167D">
        <w:rPr>
          <w:rFonts w:ascii="TH SarabunPSK" w:hAnsi="TH SarabunPSK" w:cs="TH SarabunPSK"/>
          <w:sz w:val="30"/>
          <w:szCs w:val="30"/>
          <w:lang w:bidi="th-TH"/>
        </w:rPr>
        <w:t>5</w:t>
      </w:r>
      <w:r w:rsidR="00885797" w:rsidRPr="0077167D">
        <w:rPr>
          <w:rFonts w:ascii="TH SarabunPSK" w:hAnsi="TH SarabunPSK" w:cs="TH SarabunPSK" w:hint="cs"/>
          <w:sz w:val="30"/>
          <w:szCs w:val="30"/>
          <w:lang w:bidi="th-TH"/>
        </w:rPr>
        <w:t xml:space="preserve"> </w:t>
      </w:r>
      <w:r w:rsidR="000D567E" w:rsidRPr="0077167D">
        <w:rPr>
          <w:rFonts w:ascii="TH SarabunPSK" w:hAnsi="TH SarabunPSK" w:cs="TH SarabunPSK" w:hint="cs"/>
          <w:sz w:val="30"/>
          <w:szCs w:val="30"/>
          <w:cs/>
          <w:lang w:bidi="th-TH"/>
        </w:rPr>
        <w:t>รายการ</w:t>
      </w:r>
      <w:r w:rsidR="0077167D" w:rsidRPr="0077167D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77167D" w:rsidRPr="0077167D">
        <w:rPr>
          <w:rFonts w:ascii="TH SarabunPSK" w:hAnsi="TH SarabunPSK" w:cs="TH SarabunPSK"/>
          <w:sz w:val="30"/>
          <w:szCs w:val="30"/>
          <w:cs/>
          <w:lang w:bidi="th-TH"/>
        </w:rPr>
        <w:t>ได้แก่ ซอสหอยนางรมสูตรลดโซเดียม ซีอิ๊วขาวสูตรลดโซเดียม เครื่องดื่มมะตูมปรุงสำเร็จชนิดผงผสมสารสกัดจากหญ้าหวาน เครื่องดื่มเก็ก</w:t>
      </w:r>
      <w:proofErr w:type="spellStart"/>
      <w:r w:rsidR="0077167D" w:rsidRPr="0077167D">
        <w:rPr>
          <w:rFonts w:ascii="TH SarabunPSK" w:hAnsi="TH SarabunPSK" w:cs="TH SarabunPSK"/>
          <w:sz w:val="30"/>
          <w:szCs w:val="30"/>
          <w:cs/>
          <w:lang w:bidi="th-TH"/>
        </w:rPr>
        <w:t>ฮวย</w:t>
      </w:r>
      <w:proofErr w:type="spellEnd"/>
      <w:r w:rsidR="0077167D" w:rsidRPr="0077167D">
        <w:rPr>
          <w:rFonts w:ascii="TH SarabunPSK" w:hAnsi="TH SarabunPSK" w:cs="TH SarabunPSK"/>
          <w:sz w:val="30"/>
          <w:szCs w:val="30"/>
          <w:cs/>
          <w:lang w:bidi="th-TH"/>
        </w:rPr>
        <w:t>ปรุงสำเร็จชนิดผงผสมสารสกัดจากหญ้าหวาน และเครื่องดื่มขิงผงสำเร็จรูปผสมสารสกัดจากหญ้าหวาน</w:t>
      </w:r>
    </w:p>
    <w:p w14:paraId="7998A2BD" w14:textId="4D6FEF8D" w:rsidR="00217E5B" w:rsidRPr="0077167D" w:rsidRDefault="00994040" w:rsidP="002C4940">
      <w:pPr>
        <w:pStyle w:val="a7"/>
        <w:spacing w:after="120" w:line="240" w:lineRule="auto"/>
        <w:ind w:left="-144" w:right="-334" w:firstLine="862"/>
        <w:contextualSpacing w:val="0"/>
        <w:jc w:val="thaiDistribute"/>
        <w:rPr>
          <w:rFonts w:cs="TH SarabunPSK"/>
          <w:color w:val="000000" w:themeColor="text1"/>
          <w:sz w:val="30"/>
          <w:szCs w:val="30"/>
        </w:rPr>
      </w:pPr>
      <w:r w:rsidRPr="0077167D">
        <w:rPr>
          <w:rFonts w:cs="TH SarabunPSK" w:hint="cs"/>
          <w:b/>
          <w:bCs/>
          <w:sz w:val="30"/>
          <w:szCs w:val="30"/>
          <w:cs/>
        </w:rPr>
        <w:t>เลขาธิการฯ อย.</w:t>
      </w:r>
      <w:r w:rsidRPr="0077167D">
        <w:rPr>
          <w:rFonts w:cs="TH SarabunPSK" w:hint="cs"/>
          <w:sz w:val="30"/>
          <w:szCs w:val="30"/>
          <w:cs/>
        </w:rPr>
        <w:t xml:space="preserve"> </w:t>
      </w:r>
      <w:r w:rsidR="000D60BB" w:rsidRPr="0077167D">
        <w:rPr>
          <w:rFonts w:cs="TH SarabunPSK" w:hint="cs"/>
          <w:sz w:val="30"/>
          <w:szCs w:val="30"/>
          <w:cs/>
        </w:rPr>
        <w:t>กล่าวเพิ่มเติมว่า</w:t>
      </w:r>
      <w:r w:rsidR="00B37690" w:rsidRPr="0077167D">
        <w:rPr>
          <w:rFonts w:cs="TH SarabunPSK" w:hint="cs"/>
          <w:sz w:val="30"/>
          <w:szCs w:val="30"/>
          <w:cs/>
        </w:rPr>
        <w:t xml:space="preserve"> ปัจจุบันมีผลิตภัณฑ์อาหารที่ผ่านการรับรองให้ผู้บริโภคได้เลือกสรรมากถึง 14 กลุ่มอาหาร</w:t>
      </w:r>
      <w:r w:rsidR="0031509B" w:rsidRPr="0077167D">
        <w:rPr>
          <w:rFonts w:cs="TH SarabunPSK" w:hint="cs"/>
          <w:sz w:val="30"/>
          <w:szCs w:val="30"/>
          <w:cs/>
        </w:rPr>
        <w:t xml:space="preserve"> ได้แก่ </w:t>
      </w:r>
      <w:r w:rsidR="00B37690" w:rsidRPr="0077167D">
        <w:rPr>
          <w:rFonts w:cs="TH SarabunPSK" w:hint="cs"/>
          <w:sz w:val="30"/>
          <w:szCs w:val="30"/>
          <w:cs/>
        </w:rPr>
        <w:t>อาหาร</w:t>
      </w:r>
      <w:r w:rsidR="00B37690" w:rsidRPr="0077167D">
        <w:rPr>
          <w:rFonts w:cs="TH SarabunPSK"/>
          <w:color w:val="000000" w:themeColor="text1"/>
          <w:sz w:val="30"/>
          <w:szCs w:val="30"/>
          <w:cs/>
        </w:rPr>
        <w:t>มื้อหลัก</w:t>
      </w:r>
      <w:r w:rsidR="00B37690" w:rsidRPr="0077167D">
        <w:rPr>
          <w:rFonts w:cs="TH SarabunPSK"/>
          <w:color w:val="000000" w:themeColor="text1"/>
          <w:sz w:val="30"/>
          <w:szCs w:val="30"/>
        </w:rPr>
        <w:t xml:space="preserve"> </w:t>
      </w:r>
      <w:r w:rsidR="00B37690" w:rsidRPr="0077167D">
        <w:rPr>
          <w:rFonts w:cs="TH SarabunPSK"/>
          <w:color w:val="000000" w:themeColor="text1"/>
          <w:sz w:val="30"/>
          <w:szCs w:val="30"/>
          <w:cs/>
        </w:rPr>
        <w:t>เครื่องดื่ม เครื่องปรุงรส ผลิตภัณฑ์นม อาหารกึ่งสำเร็จรูป ขนมขบเคี้ยว ไอศกรีม</w:t>
      </w:r>
      <w:r w:rsidR="00B37690" w:rsidRPr="0077167D">
        <w:rPr>
          <w:rFonts w:cs="TH SarabunPSK" w:hint="cs"/>
          <w:color w:val="000000" w:themeColor="text1"/>
          <w:sz w:val="30"/>
          <w:szCs w:val="30"/>
          <w:cs/>
        </w:rPr>
        <w:t xml:space="preserve"> น้ำมันและ</w:t>
      </w:r>
      <w:r w:rsidR="00B37690" w:rsidRPr="0077167D">
        <w:rPr>
          <w:rFonts w:cs="TH SarabunPSK"/>
          <w:color w:val="000000" w:themeColor="text1"/>
          <w:sz w:val="30"/>
          <w:szCs w:val="30"/>
          <w:cs/>
        </w:rPr>
        <w:t>ไขมัน</w:t>
      </w:r>
      <w:r w:rsidR="00B37690" w:rsidRPr="0077167D">
        <w:rPr>
          <w:rFonts w:cs="TH SarabunPSK"/>
          <w:color w:val="000000" w:themeColor="text1"/>
          <w:sz w:val="30"/>
          <w:szCs w:val="30"/>
        </w:rPr>
        <w:t xml:space="preserve"> </w:t>
      </w:r>
      <w:r w:rsidR="00B37690" w:rsidRPr="0077167D">
        <w:rPr>
          <w:rFonts w:cs="TH SarabunPSK"/>
          <w:color w:val="000000" w:themeColor="text1"/>
          <w:sz w:val="30"/>
          <w:szCs w:val="30"/>
          <w:cs/>
        </w:rPr>
        <w:t>ขนมปัง อาหารเช้า</w:t>
      </w:r>
      <w:r w:rsidR="00B37690" w:rsidRPr="0077167D">
        <w:rPr>
          <w:rFonts w:cs="TH SarabunPSK" w:hint="cs"/>
          <w:color w:val="000000" w:themeColor="text1"/>
          <w:sz w:val="30"/>
          <w:szCs w:val="30"/>
          <w:cs/>
        </w:rPr>
        <w:t>ธัญพืช</w:t>
      </w:r>
      <w:r w:rsidR="00B37690" w:rsidRPr="0077167D">
        <w:rPr>
          <w:rFonts w:cs="TH SarabunPSK"/>
          <w:color w:val="000000" w:themeColor="text1"/>
          <w:sz w:val="30"/>
          <w:szCs w:val="30"/>
          <w:cs/>
        </w:rPr>
        <w:t xml:space="preserve"> ผลิตภัณฑ์ขนมอบ</w:t>
      </w:r>
      <w:r w:rsidR="00B37690" w:rsidRPr="0077167D">
        <w:rPr>
          <w:rFonts w:cs="TH SarabunPSK" w:hint="cs"/>
          <w:color w:val="000000" w:themeColor="text1"/>
          <w:sz w:val="30"/>
          <w:szCs w:val="30"/>
          <w:cs/>
        </w:rPr>
        <w:t xml:space="preserve"> ผลิตภัณฑ์อาหารว่าง ผลิตภัณฑ์จากปลาและอาหารทะเล และผลิตภัณฑ์จากเนื้อสัตว์</w:t>
      </w:r>
      <w:r w:rsidR="00CE3FBD" w:rsidRPr="0077167D">
        <w:rPr>
          <w:rFonts w:cs="TH SarabunPSK" w:hint="cs"/>
          <w:color w:val="000000" w:themeColor="text1"/>
          <w:sz w:val="30"/>
          <w:szCs w:val="30"/>
          <w:cs/>
        </w:rPr>
        <w:t xml:space="preserve"> </w:t>
      </w:r>
      <w:r w:rsidR="00BE1054" w:rsidRPr="0077167D">
        <w:rPr>
          <w:rFonts w:cs="TH SarabunPSK" w:hint="cs"/>
          <w:color w:val="000000" w:themeColor="text1"/>
          <w:sz w:val="30"/>
          <w:szCs w:val="30"/>
          <w:cs/>
        </w:rPr>
        <w:t>รวมผลิตภัณฑ์ทั้งสิ้น 3,2</w:t>
      </w:r>
      <w:r w:rsidR="00054901" w:rsidRPr="0077167D">
        <w:rPr>
          <w:rFonts w:cs="TH SarabunPSK" w:hint="cs"/>
          <w:color w:val="000000" w:themeColor="text1"/>
          <w:sz w:val="30"/>
          <w:szCs w:val="30"/>
          <w:cs/>
        </w:rPr>
        <w:t>45</w:t>
      </w:r>
      <w:r w:rsidR="00BE1054" w:rsidRPr="0077167D">
        <w:rPr>
          <w:rFonts w:cs="TH SarabunPSK" w:hint="cs"/>
          <w:color w:val="000000" w:themeColor="text1"/>
          <w:sz w:val="30"/>
          <w:szCs w:val="30"/>
          <w:cs/>
        </w:rPr>
        <w:t xml:space="preserve"> ผลิตภัณฑ์</w:t>
      </w:r>
    </w:p>
    <w:p w14:paraId="6FA8164E" w14:textId="77777777" w:rsidR="00BC4A1E" w:rsidRPr="0077167D" w:rsidRDefault="00BC4A1E" w:rsidP="00FB6128">
      <w:pPr>
        <w:pStyle w:val="Default"/>
        <w:ind w:right="-188"/>
        <w:jc w:val="center"/>
        <w:rPr>
          <w:sz w:val="30"/>
          <w:szCs w:val="30"/>
        </w:rPr>
      </w:pPr>
      <w:r w:rsidRPr="0077167D">
        <w:rPr>
          <w:sz w:val="30"/>
          <w:szCs w:val="30"/>
        </w:rPr>
        <w:t>*******************************************</w:t>
      </w:r>
    </w:p>
    <w:p w14:paraId="1E6CB309" w14:textId="08914A22" w:rsidR="008B6528" w:rsidRPr="0077167D" w:rsidRDefault="00BC4A1E" w:rsidP="00FB6128">
      <w:pPr>
        <w:tabs>
          <w:tab w:val="left" w:pos="2650"/>
        </w:tabs>
        <w:spacing w:after="120"/>
        <w:ind w:right="-188"/>
        <w:jc w:val="center"/>
        <w:rPr>
          <w:rFonts w:ascii="TH SarabunPSK" w:hAnsi="TH SarabunPSK" w:cs="TH SarabunPSK"/>
          <w:sz w:val="30"/>
          <w:szCs w:val="30"/>
          <w:cs/>
          <w:lang w:bidi="th-TH"/>
        </w:rPr>
      </w:pPr>
      <w:r w:rsidRPr="0077167D">
        <w:rPr>
          <w:rFonts w:ascii="TH SarabunPSK" w:hAnsi="TH SarabunPSK" w:cs="TH SarabunPSK"/>
          <w:sz w:val="30"/>
          <w:szCs w:val="30"/>
        </w:rPr>
        <w:t xml:space="preserve"> </w:t>
      </w:r>
      <w:r w:rsidRPr="0077167D">
        <w:rPr>
          <w:rFonts w:ascii="TH SarabunPSK" w:hAnsi="TH SarabunPSK" w:cs="TH SarabunPSK"/>
          <w:sz w:val="30"/>
          <w:szCs w:val="30"/>
          <w:cs/>
          <w:lang w:bidi="th-TH"/>
        </w:rPr>
        <w:t>วันที่เผยแพร่ข่าว</w:t>
      </w:r>
      <w:r w:rsidR="00D42F36" w:rsidRPr="0077167D">
        <w:rPr>
          <w:rFonts w:ascii="TH SarabunPSK" w:hAnsi="TH SarabunPSK" w:cs="TH SarabunPSK"/>
          <w:sz w:val="30"/>
          <w:szCs w:val="30"/>
        </w:rPr>
        <w:t xml:space="preserve"> </w:t>
      </w:r>
      <w:r w:rsidR="00464976" w:rsidRPr="0077167D">
        <w:rPr>
          <w:rFonts w:ascii="TH SarabunPSK" w:hAnsi="TH SarabunPSK" w:cs="TH SarabunPSK"/>
          <w:sz w:val="30"/>
          <w:szCs w:val="30"/>
        </w:rPr>
        <w:t xml:space="preserve"> </w:t>
      </w:r>
      <w:r w:rsidR="00B33D49" w:rsidRPr="0077167D">
        <w:rPr>
          <w:rFonts w:ascii="TH SarabunPSK" w:hAnsi="TH SarabunPSK" w:cs="TH SarabunPSK"/>
          <w:sz w:val="30"/>
          <w:szCs w:val="30"/>
        </w:rPr>
        <w:t>4</w:t>
      </w:r>
      <w:r w:rsidR="00D42F36" w:rsidRPr="0077167D">
        <w:rPr>
          <w:rFonts w:ascii="TH SarabunPSK" w:hAnsi="TH SarabunPSK" w:cs="TH SarabunPSK"/>
          <w:sz w:val="30"/>
          <w:szCs w:val="30"/>
        </w:rPr>
        <w:t xml:space="preserve"> </w:t>
      </w:r>
      <w:r w:rsidR="002919D5" w:rsidRPr="0077167D">
        <w:rPr>
          <w:rFonts w:ascii="TH SarabunPSK" w:hAnsi="TH SarabunPSK" w:cs="TH SarabunPSK"/>
          <w:sz w:val="30"/>
          <w:szCs w:val="30"/>
        </w:rPr>
        <w:t xml:space="preserve"> </w:t>
      </w:r>
      <w:r w:rsidR="002919D5" w:rsidRPr="0077167D">
        <w:rPr>
          <w:rFonts w:ascii="TH SarabunPSK" w:hAnsi="TH SarabunPSK" w:cs="TH SarabunPSK" w:hint="cs"/>
          <w:sz w:val="30"/>
          <w:szCs w:val="30"/>
          <w:cs/>
          <w:lang w:bidi="th-TH"/>
        </w:rPr>
        <w:t>ธันวาคม</w:t>
      </w:r>
      <w:r w:rsidR="00C3611D" w:rsidRPr="0077167D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77167D">
        <w:rPr>
          <w:rFonts w:ascii="TH SarabunPSK" w:hAnsi="TH SarabunPSK" w:cs="TH SarabunPSK"/>
          <w:sz w:val="30"/>
          <w:szCs w:val="30"/>
        </w:rPr>
        <w:t>256</w:t>
      </w:r>
      <w:r w:rsidR="00B33D49" w:rsidRPr="0077167D">
        <w:rPr>
          <w:rFonts w:ascii="TH SarabunPSK" w:hAnsi="TH SarabunPSK" w:cs="TH SarabunPSK"/>
          <w:sz w:val="30"/>
          <w:szCs w:val="30"/>
        </w:rPr>
        <w:t>7</w:t>
      </w:r>
      <w:r w:rsidRPr="0077167D">
        <w:rPr>
          <w:rFonts w:ascii="TH SarabunPSK" w:hAnsi="TH SarabunPSK" w:cs="TH SarabunPSK"/>
          <w:sz w:val="30"/>
          <w:szCs w:val="30"/>
        </w:rPr>
        <w:t xml:space="preserve"> / </w:t>
      </w:r>
      <w:r w:rsidR="002919D5" w:rsidRPr="0077167D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แถลงข่าว  </w:t>
      </w:r>
      <w:r w:rsidR="00316058">
        <w:rPr>
          <w:rFonts w:ascii="TH SarabunPSK" w:hAnsi="TH SarabunPSK" w:cs="TH SarabunPSK" w:hint="cs"/>
          <w:sz w:val="30"/>
          <w:szCs w:val="30"/>
          <w:cs/>
          <w:lang w:bidi="th-TH"/>
        </w:rPr>
        <w:t>3</w:t>
      </w:r>
      <w:r w:rsidR="002919D5" w:rsidRPr="0077167D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007309" w:rsidRPr="0077167D">
        <w:rPr>
          <w:rFonts w:ascii="TH SarabunPSK" w:hAnsi="TH SarabunPSK" w:cs="TH SarabunPSK"/>
          <w:sz w:val="30"/>
          <w:szCs w:val="30"/>
        </w:rPr>
        <w:t xml:space="preserve"> </w:t>
      </w:r>
      <w:r w:rsidRPr="0077167D">
        <w:rPr>
          <w:rFonts w:ascii="TH SarabunPSK" w:hAnsi="TH SarabunPSK" w:cs="TH SarabunPSK"/>
          <w:sz w:val="30"/>
          <w:szCs w:val="30"/>
          <w:cs/>
          <w:lang w:bidi="th-TH"/>
        </w:rPr>
        <w:t>ปีงบประมาณ</w:t>
      </w:r>
      <w:r w:rsidRPr="0077167D">
        <w:rPr>
          <w:rFonts w:ascii="TH SarabunPSK" w:hAnsi="TH SarabunPSK" w:cs="TH SarabunPSK"/>
          <w:sz w:val="30"/>
          <w:szCs w:val="30"/>
        </w:rPr>
        <w:t xml:space="preserve"> </w:t>
      </w:r>
      <w:r w:rsidRPr="0077167D">
        <w:rPr>
          <w:rFonts w:ascii="TH SarabunPSK" w:hAnsi="TH SarabunPSK" w:cs="TH SarabunPSK"/>
          <w:sz w:val="30"/>
          <w:szCs w:val="30"/>
          <w:cs/>
          <w:lang w:bidi="th-TH"/>
        </w:rPr>
        <w:t>พ</w:t>
      </w:r>
      <w:r w:rsidRPr="0077167D">
        <w:rPr>
          <w:rFonts w:ascii="TH SarabunPSK" w:hAnsi="TH SarabunPSK" w:cs="TH SarabunPSK"/>
          <w:sz w:val="30"/>
          <w:szCs w:val="30"/>
        </w:rPr>
        <w:t>.</w:t>
      </w:r>
      <w:r w:rsidRPr="0077167D">
        <w:rPr>
          <w:rFonts w:ascii="TH SarabunPSK" w:hAnsi="TH SarabunPSK" w:cs="TH SarabunPSK"/>
          <w:sz w:val="30"/>
          <w:szCs w:val="30"/>
          <w:cs/>
          <w:lang w:bidi="th-TH"/>
        </w:rPr>
        <w:t>ศ</w:t>
      </w:r>
      <w:r w:rsidR="00343B78" w:rsidRPr="0077167D">
        <w:rPr>
          <w:rFonts w:ascii="TH SarabunPSK" w:hAnsi="TH SarabunPSK" w:cs="TH SarabunPSK"/>
          <w:sz w:val="30"/>
          <w:szCs w:val="30"/>
        </w:rPr>
        <w:t>. 256</w:t>
      </w:r>
      <w:r w:rsidR="00B33D49" w:rsidRPr="0077167D">
        <w:rPr>
          <w:rFonts w:ascii="TH SarabunPSK" w:hAnsi="TH SarabunPSK" w:cs="TH SarabunPSK"/>
          <w:sz w:val="30"/>
          <w:szCs w:val="30"/>
        </w:rPr>
        <w:t>8</w:t>
      </w:r>
    </w:p>
    <w:sectPr w:rsidR="008B6528" w:rsidRPr="0077167D" w:rsidSect="00FB61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2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CD08C" w14:textId="77777777" w:rsidR="00BE5F5D" w:rsidRDefault="00BE5F5D" w:rsidP="00405FD9">
      <w:pPr>
        <w:spacing w:after="0" w:line="240" w:lineRule="auto"/>
      </w:pPr>
      <w:r>
        <w:separator/>
      </w:r>
    </w:p>
  </w:endnote>
  <w:endnote w:type="continuationSeparator" w:id="0">
    <w:p w14:paraId="6FB1984F" w14:textId="77777777" w:rsidR="00BE5F5D" w:rsidRDefault="00BE5F5D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284D8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DC9AC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626D9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29A77" w14:textId="77777777" w:rsidR="00BE5F5D" w:rsidRDefault="00BE5F5D" w:rsidP="00405FD9">
      <w:pPr>
        <w:spacing w:after="0" w:line="240" w:lineRule="auto"/>
      </w:pPr>
      <w:r>
        <w:separator/>
      </w:r>
    </w:p>
  </w:footnote>
  <w:footnote w:type="continuationSeparator" w:id="0">
    <w:p w14:paraId="7AD9EA55" w14:textId="77777777" w:rsidR="00BE5F5D" w:rsidRDefault="00BE5F5D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200EB" w14:textId="77777777" w:rsidR="00405FD9" w:rsidRDefault="00000000">
    <w:pPr>
      <w:pStyle w:val="a3"/>
    </w:pPr>
    <w:r>
      <w:rPr>
        <w:noProof/>
      </w:rPr>
      <w:pict w14:anchorId="1C9F53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7D2E0" w14:textId="77777777" w:rsidR="00405FD9" w:rsidRDefault="00000000">
    <w:pPr>
      <w:pStyle w:val="a3"/>
    </w:pPr>
    <w:r>
      <w:rPr>
        <w:noProof/>
      </w:rPr>
      <w:pict w14:anchorId="275D62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AF8D5" w14:textId="77777777" w:rsidR="00405FD9" w:rsidRDefault="00000000">
    <w:pPr>
      <w:pStyle w:val="a3"/>
    </w:pPr>
    <w:r>
      <w:rPr>
        <w:noProof/>
      </w:rPr>
      <w:pict w14:anchorId="449EF3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D4BFC"/>
    <w:multiLevelType w:val="hybridMultilevel"/>
    <w:tmpl w:val="B0845266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CDEA45E2">
      <w:start w:val="3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71AD3AA">
      <w:start w:val="1"/>
      <w:numFmt w:val="decimal"/>
      <w:lvlText w:val="%3."/>
      <w:lvlJc w:val="left"/>
      <w:pPr>
        <w:ind w:left="2346" w:hanging="72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D16FBE"/>
    <w:multiLevelType w:val="hybridMultilevel"/>
    <w:tmpl w:val="C4CC76A0"/>
    <w:lvl w:ilvl="0" w:tplc="FFFFFFFF">
      <w:start w:val="1"/>
      <w:numFmt w:val="thaiNumbers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thaiNumbers"/>
      <w:lvlText w:val="%3.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44533">
    <w:abstractNumId w:val="0"/>
  </w:num>
  <w:num w:numId="2" w16cid:durableId="347758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06C5E"/>
    <w:rsid w:val="00007309"/>
    <w:rsid w:val="0003712E"/>
    <w:rsid w:val="00054901"/>
    <w:rsid w:val="00072225"/>
    <w:rsid w:val="00081310"/>
    <w:rsid w:val="00082AE6"/>
    <w:rsid w:val="000A5EDA"/>
    <w:rsid w:val="000B22AD"/>
    <w:rsid w:val="000C429F"/>
    <w:rsid w:val="000D567E"/>
    <w:rsid w:val="000D60BB"/>
    <w:rsid w:val="000E1938"/>
    <w:rsid w:val="000F3FAA"/>
    <w:rsid w:val="0013579B"/>
    <w:rsid w:val="001378E6"/>
    <w:rsid w:val="00140906"/>
    <w:rsid w:val="001418F1"/>
    <w:rsid w:val="00170B42"/>
    <w:rsid w:val="00185B5C"/>
    <w:rsid w:val="00185BF4"/>
    <w:rsid w:val="00185FFC"/>
    <w:rsid w:val="00190F28"/>
    <w:rsid w:val="001C2863"/>
    <w:rsid w:val="001F1A32"/>
    <w:rsid w:val="002168A5"/>
    <w:rsid w:val="00217E18"/>
    <w:rsid w:val="00217E5B"/>
    <w:rsid w:val="00231534"/>
    <w:rsid w:val="0024361C"/>
    <w:rsid w:val="00253020"/>
    <w:rsid w:val="00280050"/>
    <w:rsid w:val="002825EE"/>
    <w:rsid w:val="00283FE7"/>
    <w:rsid w:val="00290D2F"/>
    <w:rsid w:val="002919D5"/>
    <w:rsid w:val="0029284D"/>
    <w:rsid w:val="002B1782"/>
    <w:rsid w:val="002C4940"/>
    <w:rsid w:val="002F5BA5"/>
    <w:rsid w:val="002F6C28"/>
    <w:rsid w:val="0031509B"/>
    <w:rsid w:val="003150C9"/>
    <w:rsid w:val="00316058"/>
    <w:rsid w:val="0032651E"/>
    <w:rsid w:val="003265AD"/>
    <w:rsid w:val="00343B78"/>
    <w:rsid w:val="00363A24"/>
    <w:rsid w:val="0036642A"/>
    <w:rsid w:val="00366C90"/>
    <w:rsid w:val="00381D04"/>
    <w:rsid w:val="00386CA7"/>
    <w:rsid w:val="003C0D62"/>
    <w:rsid w:val="003C61FF"/>
    <w:rsid w:val="003C736E"/>
    <w:rsid w:val="003E26C4"/>
    <w:rsid w:val="003E2728"/>
    <w:rsid w:val="00405FD9"/>
    <w:rsid w:val="004063B2"/>
    <w:rsid w:val="00406BD2"/>
    <w:rsid w:val="00420F1F"/>
    <w:rsid w:val="0043550B"/>
    <w:rsid w:val="00446C22"/>
    <w:rsid w:val="00447C2F"/>
    <w:rsid w:val="00461E9A"/>
    <w:rsid w:val="00464976"/>
    <w:rsid w:val="004757FF"/>
    <w:rsid w:val="00485245"/>
    <w:rsid w:val="00495E54"/>
    <w:rsid w:val="0049632F"/>
    <w:rsid w:val="004A18BE"/>
    <w:rsid w:val="004A3796"/>
    <w:rsid w:val="004A599E"/>
    <w:rsid w:val="004C15F0"/>
    <w:rsid w:val="004C375F"/>
    <w:rsid w:val="004F0DED"/>
    <w:rsid w:val="00511A6E"/>
    <w:rsid w:val="0051210F"/>
    <w:rsid w:val="005200C1"/>
    <w:rsid w:val="00531FB0"/>
    <w:rsid w:val="00534F06"/>
    <w:rsid w:val="00550025"/>
    <w:rsid w:val="00577142"/>
    <w:rsid w:val="005837DB"/>
    <w:rsid w:val="005960DB"/>
    <w:rsid w:val="005A2FA3"/>
    <w:rsid w:val="005C20E4"/>
    <w:rsid w:val="005D5AD0"/>
    <w:rsid w:val="005E027A"/>
    <w:rsid w:val="00600C9F"/>
    <w:rsid w:val="0060195F"/>
    <w:rsid w:val="00603C80"/>
    <w:rsid w:val="006051E2"/>
    <w:rsid w:val="00606264"/>
    <w:rsid w:val="006120CE"/>
    <w:rsid w:val="00623ACE"/>
    <w:rsid w:val="006527B6"/>
    <w:rsid w:val="00656260"/>
    <w:rsid w:val="00676527"/>
    <w:rsid w:val="00681349"/>
    <w:rsid w:val="006B2213"/>
    <w:rsid w:val="006E4627"/>
    <w:rsid w:val="007021A8"/>
    <w:rsid w:val="0070302A"/>
    <w:rsid w:val="007105AC"/>
    <w:rsid w:val="00715D00"/>
    <w:rsid w:val="007425AA"/>
    <w:rsid w:val="00744EE9"/>
    <w:rsid w:val="0077167D"/>
    <w:rsid w:val="00781FAB"/>
    <w:rsid w:val="007C1A22"/>
    <w:rsid w:val="007E63F0"/>
    <w:rsid w:val="007F47A9"/>
    <w:rsid w:val="007F5BBD"/>
    <w:rsid w:val="00800023"/>
    <w:rsid w:val="00813CB9"/>
    <w:rsid w:val="008207E4"/>
    <w:rsid w:val="00826467"/>
    <w:rsid w:val="008463D9"/>
    <w:rsid w:val="008674A6"/>
    <w:rsid w:val="00885797"/>
    <w:rsid w:val="008957ED"/>
    <w:rsid w:val="008B4934"/>
    <w:rsid w:val="008B6528"/>
    <w:rsid w:val="008F2A87"/>
    <w:rsid w:val="00926CCB"/>
    <w:rsid w:val="00954FD3"/>
    <w:rsid w:val="009620C3"/>
    <w:rsid w:val="00994040"/>
    <w:rsid w:val="009A5457"/>
    <w:rsid w:val="009B420A"/>
    <w:rsid w:val="009F1BDF"/>
    <w:rsid w:val="009F22B0"/>
    <w:rsid w:val="00A014DD"/>
    <w:rsid w:val="00A0226C"/>
    <w:rsid w:val="00A11290"/>
    <w:rsid w:val="00A26F46"/>
    <w:rsid w:val="00A71F81"/>
    <w:rsid w:val="00A77E0A"/>
    <w:rsid w:val="00A84411"/>
    <w:rsid w:val="00AB7116"/>
    <w:rsid w:val="00AE545D"/>
    <w:rsid w:val="00B10D38"/>
    <w:rsid w:val="00B33D49"/>
    <w:rsid w:val="00B37690"/>
    <w:rsid w:val="00B53389"/>
    <w:rsid w:val="00B542DE"/>
    <w:rsid w:val="00B86D5A"/>
    <w:rsid w:val="00B9125C"/>
    <w:rsid w:val="00B9717A"/>
    <w:rsid w:val="00BC0202"/>
    <w:rsid w:val="00BC4A1E"/>
    <w:rsid w:val="00BE0529"/>
    <w:rsid w:val="00BE1054"/>
    <w:rsid w:val="00BE5F5D"/>
    <w:rsid w:val="00C135E1"/>
    <w:rsid w:val="00C3611D"/>
    <w:rsid w:val="00C45FD9"/>
    <w:rsid w:val="00C50A10"/>
    <w:rsid w:val="00C5557D"/>
    <w:rsid w:val="00C76851"/>
    <w:rsid w:val="00C83AE1"/>
    <w:rsid w:val="00C92254"/>
    <w:rsid w:val="00C95526"/>
    <w:rsid w:val="00C97469"/>
    <w:rsid w:val="00CA27F0"/>
    <w:rsid w:val="00CA4736"/>
    <w:rsid w:val="00CA643E"/>
    <w:rsid w:val="00CE3FBD"/>
    <w:rsid w:val="00CF49C6"/>
    <w:rsid w:val="00D32BCE"/>
    <w:rsid w:val="00D37779"/>
    <w:rsid w:val="00D42F36"/>
    <w:rsid w:val="00D43DE9"/>
    <w:rsid w:val="00D8079A"/>
    <w:rsid w:val="00D84B0F"/>
    <w:rsid w:val="00D96D2A"/>
    <w:rsid w:val="00DA2AC4"/>
    <w:rsid w:val="00DA7DBD"/>
    <w:rsid w:val="00DC6717"/>
    <w:rsid w:val="00DD1771"/>
    <w:rsid w:val="00DD5F8C"/>
    <w:rsid w:val="00DE6971"/>
    <w:rsid w:val="00DF1B92"/>
    <w:rsid w:val="00DF26EF"/>
    <w:rsid w:val="00E0251E"/>
    <w:rsid w:val="00E03C64"/>
    <w:rsid w:val="00E27F7D"/>
    <w:rsid w:val="00E35EF5"/>
    <w:rsid w:val="00E521B0"/>
    <w:rsid w:val="00E72FDC"/>
    <w:rsid w:val="00E811BF"/>
    <w:rsid w:val="00EA3837"/>
    <w:rsid w:val="00F048F4"/>
    <w:rsid w:val="00F1572C"/>
    <w:rsid w:val="00F403C7"/>
    <w:rsid w:val="00F42557"/>
    <w:rsid w:val="00F52E54"/>
    <w:rsid w:val="00F56E85"/>
    <w:rsid w:val="00F71F90"/>
    <w:rsid w:val="00F75E56"/>
    <w:rsid w:val="00F76F86"/>
    <w:rsid w:val="00F85002"/>
    <w:rsid w:val="00F90295"/>
    <w:rsid w:val="00FA77D6"/>
    <w:rsid w:val="00FB6128"/>
    <w:rsid w:val="00FC2EE3"/>
    <w:rsid w:val="00FF658C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8AAEA"/>
  <w15:docId w15:val="{64F90CD6-D9C2-46BF-A2D8-3FB7945B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link w:val="a8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8">
    <w:name w:val="ย่อหน้ารายการ อักขระ"/>
    <w:link w:val="a7"/>
    <w:uiPriority w:val="34"/>
    <w:locked/>
    <w:rsid w:val="00B37690"/>
    <w:rPr>
      <w:rFonts w:ascii="TH SarabunPSK" w:eastAsia="Calibri" w:hAnsi="TH SarabunPSK" w:cs="Angsana New"/>
      <w:i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Chaiyapat Pamawipat</cp:lastModifiedBy>
  <cp:revision>11</cp:revision>
  <cp:lastPrinted>2024-12-04T01:21:00Z</cp:lastPrinted>
  <dcterms:created xsi:type="dcterms:W3CDTF">2024-11-25T07:41:00Z</dcterms:created>
  <dcterms:modified xsi:type="dcterms:W3CDTF">2024-12-04T10:07:00Z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269237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D7.0.1</vt:lpwstr>
  </property>
</Properties>
</file>