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4039" w14:textId="77777777" w:rsidR="007425AA" w:rsidRDefault="007425AA" w:rsidP="00664B84">
      <w:pPr>
        <w:pStyle w:val="1"/>
      </w:pPr>
    </w:p>
    <w:p w14:paraId="5499C6F0" w14:textId="77777777" w:rsidR="007425AA" w:rsidRDefault="005B0070" w:rsidP="00BC0202">
      <w:pPr>
        <w:jc w:val="thaiDistribute"/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079F7E3A" wp14:editId="171727AB">
            <wp:simplePos x="0" y="0"/>
            <wp:positionH relativeFrom="column">
              <wp:posOffset>5248275</wp:posOffset>
            </wp:positionH>
            <wp:positionV relativeFrom="paragraph">
              <wp:posOffset>190500</wp:posOffset>
            </wp:positionV>
            <wp:extent cx="701675" cy="702310"/>
            <wp:effectExtent l="0" t="0" r="3175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1C552" w14:textId="77777777" w:rsidR="004C15F0" w:rsidRPr="006120CE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69ABB659" w14:textId="4758A076" w:rsidR="005B0070" w:rsidRDefault="0043011C" w:rsidP="00892EAB">
      <w:pPr>
        <w:pStyle w:val="Default"/>
        <w:ind w:right="-330"/>
        <w:jc w:val="center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>อย</w:t>
      </w:r>
      <w:r w:rsidR="00B71EC6">
        <w:rPr>
          <w:rFonts w:hint="cs"/>
          <w:b/>
          <w:bCs/>
          <w:color w:val="00B050"/>
          <w:sz w:val="36"/>
          <w:szCs w:val="36"/>
          <w:cs/>
        </w:rPr>
        <w:t>.</w:t>
      </w:r>
      <w:r w:rsidR="00F77B3C" w:rsidRPr="00185BF4">
        <w:rPr>
          <w:rFonts w:hint="cs"/>
          <w:b/>
          <w:bCs/>
          <w:color w:val="00B050"/>
          <w:sz w:val="36"/>
          <w:szCs w:val="36"/>
          <w:cs/>
        </w:rPr>
        <w:t xml:space="preserve"> </w:t>
      </w:r>
      <w:r w:rsidR="005B0070">
        <w:rPr>
          <w:rFonts w:hint="cs"/>
          <w:b/>
          <w:bCs/>
          <w:color w:val="00B050"/>
          <w:sz w:val="36"/>
          <w:szCs w:val="36"/>
          <w:cs/>
        </w:rPr>
        <w:t xml:space="preserve">รณรงค์คนไทยห่างไกล </w:t>
      </w:r>
      <w:r w:rsidR="005B0070">
        <w:rPr>
          <w:b/>
          <w:bCs/>
          <w:color w:val="00B050"/>
          <w:sz w:val="36"/>
          <w:szCs w:val="36"/>
        </w:rPr>
        <w:t>NCDs</w:t>
      </w:r>
    </w:p>
    <w:p w14:paraId="7B7F732F" w14:textId="50B792D4" w:rsidR="00F77B3C" w:rsidRPr="00185BF4" w:rsidRDefault="00F77B3C" w:rsidP="00892EAB">
      <w:pPr>
        <w:pStyle w:val="Default"/>
        <w:ind w:right="-330"/>
        <w:jc w:val="center"/>
        <w:rPr>
          <w:b/>
          <w:bCs/>
          <w:color w:val="00B050"/>
          <w:sz w:val="36"/>
          <w:szCs w:val="36"/>
        </w:rPr>
      </w:pPr>
      <w:r>
        <w:rPr>
          <w:rFonts w:hint="cs"/>
          <w:b/>
          <w:bCs/>
          <w:color w:val="00B050"/>
          <w:sz w:val="36"/>
          <w:szCs w:val="36"/>
          <w:cs/>
        </w:rPr>
        <w:t>ชวนเลือกผลิตภัณฑ์ที่มี</w:t>
      </w:r>
      <w:r w:rsidR="003B6DE8">
        <w:rPr>
          <w:rFonts w:hint="cs"/>
          <w:b/>
          <w:bCs/>
          <w:color w:val="00B050"/>
          <w:sz w:val="36"/>
          <w:szCs w:val="36"/>
          <w:cs/>
        </w:rPr>
        <w:t>สัญลักษณ์</w:t>
      </w:r>
      <w:r>
        <w:rPr>
          <w:rFonts w:hint="cs"/>
          <w:b/>
          <w:bCs/>
          <w:color w:val="00B050"/>
          <w:sz w:val="36"/>
          <w:szCs w:val="36"/>
          <w:cs/>
        </w:rPr>
        <w:t>ทางเลือกสุขภาพ</w:t>
      </w:r>
      <w:r w:rsidRPr="00185BF4">
        <w:rPr>
          <w:rFonts w:hint="cs"/>
          <w:b/>
          <w:bCs/>
          <w:color w:val="00B050"/>
          <w:sz w:val="36"/>
          <w:szCs w:val="36"/>
          <w:cs/>
        </w:rPr>
        <w:t>เป็นของขวัญปีใหม่</w:t>
      </w:r>
    </w:p>
    <w:p w14:paraId="6372BFC4" w14:textId="55D8E9FC" w:rsidR="00217E5B" w:rsidRPr="00176284" w:rsidRDefault="0043011C" w:rsidP="006E00DB">
      <w:pPr>
        <w:tabs>
          <w:tab w:val="left" w:pos="851"/>
        </w:tabs>
        <w:spacing w:before="120" w:after="0" w:line="240" w:lineRule="auto"/>
        <w:ind w:left="-144" w:right="-331" w:firstLine="850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>อย</w:t>
      </w:r>
      <w:r w:rsidR="00217E5B"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 xml:space="preserve">. </w:t>
      </w:r>
      <w:r w:rsidR="00217E5B" w:rsidRPr="004E74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  <w:lang w:bidi="th-TH"/>
        </w:rPr>
        <w:t>ลงพื้นที่ห้าง</w:t>
      </w:r>
      <w:r w:rsidR="00AD601A"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>แมก</w:t>
      </w:r>
      <w:proofErr w:type="spellStart"/>
      <w:r w:rsidR="00AD601A"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>ซ์แวลู</w:t>
      </w:r>
      <w:proofErr w:type="spellEnd"/>
      <w:r w:rsidR="00217E5B"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 xml:space="preserve"> </w:t>
      </w:r>
      <w:r w:rsidR="00217E5B" w:rsidRPr="004E74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  <w:lang w:bidi="th-TH"/>
        </w:rPr>
        <w:t>สาขา</w:t>
      </w:r>
      <w:r w:rsidR="00AD601A"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>คอสโมลาซ่า เมืองทองธานี</w:t>
      </w:r>
      <w:r w:rsidR="00217E5B" w:rsidRPr="004E74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  <w:lang w:bidi="th-TH"/>
        </w:rPr>
        <w:t xml:space="preserve"> จัดกิจกรรมรณรงค์</w:t>
      </w:r>
      <w:r w:rsidR="0064253B" w:rsidRPr="004E74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  <w:lang w:bidi="th-TH"/>
        </w:rPr>
        <w:t xml:space="preserve">คนไทยห่างไกล </w:t>
      </w:r>
      <w:r w:rsidR="0064253B" w:rsidRPr="004E74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lang w:bidi="th-TH"/>
        </w:rPr>
        <w:t>NCDs</w:t>
      </w:r>
      <w:r w:rsidR="0064253B" w:rsidRPr="00176284">
        <w:rPr>
          <w:rFonts w:ascii="TH SarabunPSK" w:hAnsi="TH SarabunPSK" w:cs="TH SarabunPSK"/>
          <w:sz w:val="30"/>
          <w:szCs w:val="30"/>
          <w:shd w:val="clear" w:color="auto" w:fill="FFFFFF"/>
          <w:lang w:bidi="th-TH"/>
        </w:rPr>
        <w:t xml:space="preserve"> </w:t>
      </w:r>
      <w:r w:rsidR="0064253B" w:rsidRPr="004E74FB">
        <w:rPr>
          <w:rFonts w:ascii="TH SarabunPSK" w:hAnsi="TH SarabunPSK" w:cs="TH SarabunPSK" w:hint="cs"/>
          <w:spacing w:val="-8"/>
          <w:sz w:val="30"/>
          <w:szCs w:val="30"/>
          <w:shd w:val="clear" w:color="auto" w:fill="FFFFFF"/>
          <w:cs/>
          <w:lang w:bidi="th-TH"/>
        </w:rPr>
        <w:t>ชวน</w:t>
      </w:r>
      <w:r w:rsidR="00217E5B" w:rsidRPr="004E74FB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  <w:lang w:bidi="th-TH"/>
        </w:rPr>
        <w:t>ประชาชนซื้อ</w:t>
      </w:r>
      <w:r w:rsidR="00FB7197" w:rsidRPr="004E74FB">
        <w:rPr>
          <w:rFonts w:ascii="TH SarabunPSK" w:hAnsi="TH SarabunPSK" w:cs="TH SarabunPSK" w:hint="cs"/>
          <w:spacing w:val="-8"/>
          <w:sz w:val="30"/>
          <w:szCs w:val="30"/>
          <w:shd w:val="clear" w:color="auto" w:fill="FFFFFF"/>
          <w:cs/>
          <w:lang w:bidi="th-TH"/>
        </w:rPr>
        <w:t>ผลิตภัณฑ์อาหาร</w:t>
      </w:r>
      <w:r w:rsidR="00217E5B" w:rsidRPr="004E74FB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  <w:lang w:bidi="th-TH"/>
        </w:rPr>
        <w:t>ที่มีสัญลักษณ์โภชนาการทางเลือกสุขภาพ (</w:t>
      </w:r>
      <w:r w:rsidR="00217E5B" w:rsidRPr="004E74FB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lang w:bidi="th-TH"/>
        </w:rPr>
        <w:t>Healthier Choice</w:t>
      </w:r>
      <w:r w:rsidR="00217E5B" w:rsidRPr="004E74FB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  <w:lang w:bidi="th-TH"/>
        </w:rPr>
        <w:t xml:space="preserve">) </w:t>
      </w:r>
      <w:r w:rsidR="00217E5B" w:rsidRPr="004E74FB">
        <w:rPr>
          <w:rFonts w:ascii="TH SarabunPSK" w:hAnsi="TH SarabunPSK" w:cs="TH SarabunPSK" w:hint="cs"/>
          <w:spacing w:val="-8"/>
          <w:sz w:val="30"/>
          <w:szCs w:val="30"/>
          <w:shd w:val="clear" w:color="auto" w:fill="FFFFFF"/>
          <w:cs/>
          <w:lang w:bidi="th-TH"/>
        </w:rPr>
        <w:t>เป็น</w:t>
      </w:r>
      <w:r w:rsidR="00217E5B" w:rsidRPr="004E74FB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  <w:lang w:bidi="th-TH"/>
        </w:rPr>
        <w:t>ของขวัญ</w:t>
      </w:r>
      <w:r w:rsidR="00B71EC6" w:rsidRPr="004E74FB">
        <w:rPr>
          <w:rFonts w:ascii="TH SarabunPSK" w:hAnsi="TH SarabunPSK" w:cs="TH SarabunPSK" w:hint="cs"/>
          <w:spacing w:val="-8"/>
          <w:sz w:val="30"/>
          <w:szCs w:val="30"/>
          <w:shd w:val="clear" w:color="auto" w:fill="FFFFFF"/>
          <w:cs/>
          <w:lang w:bidi="th-TH"/>
        </w:rPr>
        <w:t>รับ</w:t>
      </w:r>
      <w:r w:rsidR="00217E5B" w:rsidRPr="004E74FB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  <w:lang w:bidi="th-TH"/>
        </w:rPr>
        <w:t>เทศกาลปีใหม่</w:t>
      </w:r>
      <w:r w:rsidR="00217E5B" w:rsidRPr="00176284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เพื่อสุขภาพที่ดีของผู้รับ</w:t>
      </w:r>
    </w:p>
    <w:p w14:paraId="4433BF69" w14:textId="1441BDBE" w:rsidR="00BE5826" w:rsidRPr="00176284" w:rsidRDefault="00456686" w:rsidP="006E00DB">
      <w:pPr>
        <w:tabs>
          <w:tab w:val="left" w:pos="851"/>
        </w:tabs>
        <w:spacing w:after="0" w:line="240" w:lineRule="auto"/>
        <w:ind w:left="-142" w:right="-334" w:firstLine="851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176284">
        <w:rPr>
          <w:noProof/>
          <w:sz w:val="30"/>
          <w:szCs w:val="30"/>
          <w:lang w:bidi="th-TH"/>
        </w:rPr>
        <w:drawing>
          <wp:anchor distT="0" distB="0" distL="114300" distR="114300" simplePos="0" relativeHeight="251660288" behindDoc="1" locked="0" layoutInCell="1" allowOverlap="1" wp14:anchorId="5E43DFEA" wp14:editId="34E0A834">
            <wp:simplePos x="0" y="0"/>
            <wp:positionH relativeFrom="column">
              <wp:posOffset>4975860</wp:posOffset>
            </wp:positionH>
            <wp:positionV relativeFrom="paragraph">
              <wp:posOffset>262890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3231768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92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เมื่อวันที่ </w:t>
      </w:r>
      <w:r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4 ธันวาคม 2567</w:t>
      </w:r>
      <w:r w:rsidR="00AF7EFA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947BD3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นางสาวนฤมล ฉัตรสง่า</w:t>
      </w:r>
      <w:r w:rsidR="00593199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947BD3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ผู้เชี่ยวชาญด้านความปลอดภัยของ</w:t>
      </w:r>
      <w:r w:rsidR="00593199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อาหาร</w:t>
      </w:r>
      <w:r w:rsidR="00947BD3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และการบริโภค</w:t>
      </w:r>
      <w:r w:rsidR="00947BD3" w:rsidRPr="00947BD3">
        <w:rPr>
          <w:rFonts w:ascii="TH SarabunPSK" w:hAnsi="TH SarabunPSK" w:cs="TH SarabunPSK" w:hint="cs"/>
          <w:b/>
          <w:bCs/>
          <w:spacing w:val="-6"/>
          <w:sz w:val="30"/>
          <w:szCs w:val="30"/>
          <w:cs/>
          <w:lang w:bidi="th-TH"/>
        </w:rPr>
        <w:t>อาหาร</w:t>
      </w:r>
      <w:r w:rsidR="00AF7EFA" w:rsidRPr="00947BD3">
        <w:rPr>
          <w:rFonts w:ascii="TH SarabunPSK" w:hAnsi="TH SarabunPSK" w:cs="TH SarabunPSK" w:hint="cs"/>
          <w:b/>
          <w:bCs/>
          <w:spacing w:val="-6"/>
          <w:sz w:val="30"/>
          <w:szCs w:val="30"/>
          <w:cs/>
          <w:lang w:bidi="th-TH"/>
        </w:rPr>
        <w:t xml:space="preserve"> </w:t>
      </w:r>
      <w:r w:rsidR="005837DB" w:rsidRPr="00947BD3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>ประธานการ</w:t>
      </w:r>
      <w:r w:rsidR="004063B2" w:rsidRPr="00947BD3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>จัดกิจกรรม</w:t>
      </w:r>
      <w:r w:rsidR="005960DB" w:rsidRPr="00947BD3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 xml:space="preserve"> </w:t>
      </w:r>
      <w:r w:rsidRPr="00947BD3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>“</w:t>
      </w:r>
      <w:r w:rsidRPr="00947BD3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 xml:space="preserve">ชวนส่งสุขภาพดี ลด </w:t>
      </w:r>
      <w:r w:rsidRPr="00947BD3">
        <w:rPr>
          <w:rFonts w:ascii="TH SarabunPSK" w:hAnsi="TH SarabunPSK" w:cs="TH SarabunPSK"/>
          <w:spacing w:val="-6"/>
          <w:sz w:val="30"/>
          <w:szCs w:val="30"/>
        </w:rPr>
        <w:t xml:space="preserve">NCDs </w:t>
      </w:r>
      <w:r w:rsidRPr="00947BD3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>รับเทศกาลปีใหม่ เลือกผลิตภัณฑ์ที่มีตรา เป็</w:t>
      </w:r>
      <w:r w:rsidR="00947BD3" w:rsidRPr="00947BD3">
        <w:rPr>
          <w:rFonts w:ascii="TH SarabunPSK" w:hAnsi="TH SarabunPSK" w:cs="TH SarabunPSK" w:hint="cs"/>
          <w:spacing w:val="-6"/>
          <w:sz w:val="30"/>
          <w:szCs w:val="30"/>
          <w:cs/>
          <w:lang w:bidi="th-TH"/>
        </w:rPr>
        <w:t>น</w:t>
      </w:r>
      <w:r w:rsidRPr="00947BD3">
        <w:rPr>
          <w:rFonts w:ascii="TH SarabunPSK" w:hAnsi="TH SarabunPSK" w:cs="TH SarabunPSK"/>
          <w:spacing w:val="-6"/>
          <w:sz w:val="30"/>
          <w:szCs w:val="30"/>
          <w:cs/>
          <w:lang w:bidi="th-TH"/>
        </w:rPr>
        <w:t>ของขวัญ</w:t>
      </w:r>
      <w:r w:rsidRPr="00176284">
        <w:rPr>
          <w:rFonts w:ascii="TH SarabunPSK" w:hAnsi="TH SarabunPSK" w:cs="TH SarabunPSK"/>
          <w:sz w:val="30"/>
          <w:szCs w:val="30"/>
          <w:cs/>
          <w:lang w:bidi="th-TH"/>
        </w:rPr>
        <w:t>ให้คนที่คุณรัก</w:t>
      </w:r>
      <w:r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” โดย</w:t>
      </w:r>
      <w:r w:rsidR="002919D5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เปิดเผยว่า </w:t>
      </w:r>
      <w:r w:rsidR="0043011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สำนักงานคณะกรรมการอาหารและยา (อย.) 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ขอให้เทศกาลปีใหม่นี้เริ่มต้นด้วยการให้ของขวัญ</w:t>
      </w:r>
      <w:r w:rsidR="00F77FBE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ปีใหม่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ที่มีประโยชน์ต่อสุขภาพ จึงได้จัดกิจกรรมลงพื้นที่</w:t>
      </w:r>
      <w:r w:rsidR="00E8356A" w:rsidRPr="00176284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ห้าง</w:t>
      </w:r>
      <w:r w:rsidR="00E8356A" w:rsidRPr="00176284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แมก</w:t>
      </w:r>
      <w:proofErr w:type="spellStart"/>
      <w:r w:rsidR="00E8356A" w:rsidRPr="00176284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ซ์แวลู</w:t>
      </w:r>
      <w:proofErr w:type="spellEnd"/>
      <w:r w:rsidR="00E8356A" w:rsidRPr="00176284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 xml:space="preserve"> </w:t>
      </w:r>
      <w:r w:rsidR="00E8356A" w:rsidRPr="00176284">
        <w:rPr>
          <w:rFonts w:ascii="TH SarabunPSK" w:hAnsi="TH SarabunPSK" w:cs="TH SarabunPSK"/>
          <w:sz w:val="30"/>
          <w:szCs w:val="30"/>
          <w:shd w:val="clear" w:color="auto" w:fill="FFFFFF"/>
          <w:cs/>
          <w:lang w:bidi="th-TH"/>
        </w:rPr>
        <w:t>สาขา</w:t>
      </w:r>
      <w:r w:rsidR="00E8356A" w:rsidRPr="00176284">
        <w:rPr>
          <w:rFonts w:ascii="TH SarabunPSK" w:hAnsi="TH SarabunPSK" w:cs="TH SarabunPSK" w:hint="cs"/>
          <w:sz w:val="30"/>
          <w:szCs w:val="30"/>
          <w:shd w:val="clear" w:color="auto" w:fill="FFFFFF"/>
          <w:cs/>
          <w:lang w:bidi="th-TH"/>
        </w:rPr>
        <w:t>คอสโมลาซ่า เมืองทองธานี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พื่อรณรงค์ให้ประชาชนที่ต้องการซื้อกระเช้าของขวัญในช่วงเทศกาลปีใหม่หันมาให้ความสำคัญกับผลิตภัณฑ์ที่มี</w:t>
      </w:r>
      <w:bookmarkStart w:id="0" w:name="_Hlk152233623"/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สัญลักษณ์โภชนาการ</w:t>
      </w:r>
      <w:bookmarkEnd w:id="0"/>
      <w:r w:rsidR="00BE5826" w:rsidRPr="004E74FB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ทางเลือกสุขภาพ (</w:t>
      </w:r>
      <w:r w:rsidR="00BE5826" w:rsidRPr="004E74FB">
        <w:rPr>
          <w:rFonts w:ascii="TH SarabunPSK" w:hAnsi="TH SarabunPSK" w:cs="TH SarabunPSK"/>
          <w:spacing w:val="4"/>
          <w:sz w:val="30"/>
          <w:szCs w:val="30"/>
          <w:lang w:bidi="th-TH"/>
        </w:rPr>
        <w:t>Healthier Choice</w:t>
      </w:r>
      <w:r w:rsidR="00BE5826" w:rsidRPr="004E74FB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) เพราะเป็นผลิตภัณฑ์ที่ผ่านการรับรองแล้วว่ามีคุณค่าทางโภชนาการที่เหมาะสม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ต่อสุขภาพ </w:t>
      </w:r>
      <w:r w:rsidR="00C24D1D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เพื่อลดความเสี่ยงของการเกิดโรคไม่ติดต่อเรื้อรัง (</w:t>
      </w:r>
      <w:r w:rsidR="00C24D1D" w:rsidRPr="00176284">
        <w:rPr>
          <w:rFonts w:ascii="TH SarabunPSK" w:hAnsi="TH SarabunPSK" w:cs="TH SarabunPSK"/>
          <w:sz w:val="30"/>
          <w:szCs w:val="30"/>
          <w:lang w:bidi="th-TH"/>
        </w:rPr>
        <w:t>NCDs</w:t>
      </w:r>
      <w:r w:rsidR="00C24D1D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="00C24D1D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24D1D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เช่น โรคอ้วน เบาหวาน ความดันโลหิตสูง โรคหัวใจ</w:t>
      </w:r>
      <w:r w:rsidR="00C24D1D" w:rsidRPr="004E74FB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 xml:space="preserve">และหลอดเลือด </w:t>
      </w:r>
      <w:r w:rsidR="00BE5826" w:rsidRPr="004E74FB">
        <w:rPr>
          <w:rFonts w:ascii="TH SarabunPSK" w:hAnsi="TH SarabunPSK" w:cs="TH SarabunPSK" w:hint="cs"/>
          <w:spacing w:val="4"/>
          <w:sz w:val="30"/>
          <w:szCs w:val="30"/>
          <w:cs/>
          <w:lang w:bidi="th-TH"/>
        </w:rPr>
        <w:t>โดยภาคอุตสาหกรรมมีการปรับสูตรให้มีปริมาณน้ำตาล โซเดียม และไขมันลดลง ตามเกณฑ์ ซึ่งขณะนี้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มีผู้ประกอบการห้างสรรพสินค้า ซู</w:t>
      </w:r>
      <w:proofErr w:type="spellStart"/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เปอร์</w:t>
      </w:r>
      <w:proofErr w:type="spellEnd"/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มาร์เก็ตจำนวนมากให้ความร่วมมือในการจำหน่ายกระเช้าผลิตภัณฑ์ที่มีสัญลักษณ์ทางเลือกสุขภาพดังกล่าว</w:t>
      </w:r>
    </w:p>
    <w:p w14:paraId="1042E6A1" w14:textId="77777777" w:rsidR="004C375F" w:rsidRPr="00176284" w:rsidRDefault="004C375F" w:rsidP="006E00DB">
      <w:pPr>
        <w:tabs>
          <w:tab w:val="left" w:pos="851"/>
        </w:tabs>
        <w:spacing w:after="0" w:line="240" w:lineRule="auto"/>
        <w:ind w:left="-142" w:right="-334" w:firstLine="851"/>
        <w:contextualSpacing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176284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สำหรับ</w:t>
      </w:r>
      <w:r w:rsidR="00BE5826" w:rsidRPr="00176284">
        <w:rPr>
          <w:rFonts w:ascii="TH SarabunPSK" w:hAnsi="TH SarabunPSK" w:cs="TH SarabunPSK" w:hint="cs"/>
          <w:spacing w:val="-4"/>
          <w:sz w:val="30"/>
          <w:szCs w:val="30"/>
          <w:cs/>
          <w:lang w:bidi="th-TH"/>
        </w:rPr>
        <w:t>การเลือกซื้อกระเช้าของขวัญ ควรเลือกกระเช้าที่มีลักษณะห่อหุ้มอยู่ในสภาพดี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และมีฉลากที่แสดงรายการผลิตภัณฑ์อาหาร รายละเอียดของอาหารที่จัดรวมไว้ ได้แก่ ชื่อหรือประเภทหรือชนิดของอาหาร วันเดือนปีที่หมดอายุหรือควรบริโภคก่อนของอาหารแต่ละรายการที่บรรจุในกระเช้า </w:t>
      </w:r>
      <w:r w:rsidR="00C24D1D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เมื่อนำกระเช้าไปมอบให้แก่ผู้รับ ไม่ควรแกะฉลากออก เพื่อให้ผู้รับสามารถตรวจสอบรายการผลิตภัณฑ์อาหารและวันหมดอายุ</w:t>
      </w:r>
      <w:r w:rsidR="00C24D1D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ได้</w:t>
      </w:r>
      <w:r w:rsidR="00BE5826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หากจัดกระเช้าด้วยตนเอง ขอแนะนำให้เลือกผลิตภัณฑ์อาหารที่แสดงสัญลักษณ์ทางเลือกสุขภาพ</w:t>
      </w:r>
    </w:p>
    <w:p w14:paraId="71966CE7" w14:textId="5AEDEAB2" w:rsidR="00681F53" w:rsidRPr="00176284" w:rsidRDefault="00681F53" w:rsidP="006E00DB">
      <w:pPr>
        <w:tabs>
          <w:tab w:val="left" w:pos="851"/>
        </w:tabs>
        <w:spacing w:after="0" w:line="240" w:lineRule="auto"/>
        <w:ind w:left="-142" w:right="-334" w:firstLine="851"/>
        <w:contextualSpacing/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proofErr w:type="spellStart"/>
      <w:r w:rsidRPr="00BA59BC">
        <w:rPr>
          <w:rFonts w:ascii="TH SarabunPSK" w:hAnsi="TH SarabunPSK" w:cs="TH SarabunPSK"/>
          <w:b/>
          <w:bCs/>
          <w:sz w:val="30"/>
          <w:szCs w:val="30"/>
          <w:lang w:bidi="th-TH"/>
        </w:rPr>
        <w:t>Mr</w:t>
      </w:r>
      <w:proofErr w:type="spellEnd"/>
      <w:r w:rsidRPr="00BA59B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</w:t>
      </w:r>
      <w:r w:rsidRPr="00BA59B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Yoshinori </w:t>
      </w:r>
      <w:proofErr w:type="spellStart"/>
      <w:r w:rsidRPr="00BA59BC">
        <w:rPr>
          <w:rFonts w:ascii="TH SarabunPSK" w:hAnsi="TH SarabunPSK" w:cs="TH SarabunPSK"/>
          <w:b/>
          <w:bCs/>
          <w:sz w:val="30"/>
          <w:szCs w:val="30"/>
          <w:lang w:bidi="th-TH"/>
        </w:rPr>
        <w:t>Hirohashi</w:t>
      </w:r>
      <w:proofErr w:type="spellEnd"/>
      <w:r w:rsidRPr="00BA59BC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 w:rsidRPr="00BA59B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กรรมการผู้จัดการบริษัท อิ</w:t>
      </w:r>
      <w:proofErr w:type="spellStart"/>
      <w:r w:rsidRPr="00BA59B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ออน</w:t>
      </w:r>
      <w:proofErr w:type="spellEnd"/>
      <w:r w:rsidRPr="00BA59B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BA59B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</w:t>
      </w:r>
      <w:r w:rsidRPr="00BA59B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ไทยแลนด์</w:t>
      </w:r>
      <w:r w:rsidRPr="00BA59B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BA59B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จำกัด</w:t>
      </w:r>
      <w:r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เปิดเผยว่า </w:t>
      </w:r>
      <w:proofErr w:type="spellStart"/>
      <w:r w:rsidR="000F332A" w:rsidRPr="00176284">
        <w:rPr>
          <w:rFonts w:ascii="TH SarabunPSK" w:hAnsi="TH SarabunPSK" w:cs="TH SarabunPSK"/>
          <w:sz w:val="30"/>
          <w:szCs w:val="30"/>
          <w:lang w:bidi="th-TH"/>
        </w:rPr>
        <w:t>Maxvalu</w:t>
      </w:r>
      <w:proofErr w:type="spellEnd"/>
      <w:r w:rsidR="000F332A" w:rsidRPr="00176284">
        <w:rPr>
          <w:rFonts w:ascii="TH SarabunPSK" w:hAnsi="TH SarabunPSK" w:cs="TH SarabunPSK"/>
          <w:sz w:val="30"/>
          <w:szCs w:val="30"/>
          <w:lang w:bidi="th-TH"/>
        </w:rPr>
        <w:t xml:space="preserve"> Supermarket </w:t>
      </w:r>
      <w:r w:rsidR="000F332A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 </w:t>
      </w:r>
      <w:proofErr w:type="spellStart"/>
      <w:r w:rsidR="000F332A" w:rsidRPr="00176284">
        <w:rPr>
          <w:rFonts w:ascii="TH SarabunPSK" w:hAnsi="TH SarabunPSK" w:cs="TH SarabunPSK"/>
          <w:sz w:val="30"/>
          <w:szCs w:val="30"/>
          <w:lang w:bidi="th-TH"/>
        </w:rPr>
        <w:t>Maxvalu</w:t>
      </w:r>
      <w:proofErr w:type="spellEnd"/>
      <w:r w:rsidR="000F332A" w:rsidRPr="00176284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proofErr w:type="spellStart"/>
      <w:r w:rsidR="000F332A" w:rsidRPr="00176284">
        <w:rPr>
          <w:rFonts w:ascii="TH SarabunPSK" w:hAnsi="TH SarabunPSK" w:cs="TH SarabunPSK"/>
          <w:sz w:val="30"/>
          <w:szCs w:val="30"/>
          <w:lang w:bidi="th-TH"/>
        </w:rPr>
        <w:t>Tanjai</w:t>
      </w:r>
      <w:proofErr w:type="spellEnd"/>
      <w:r w:rsidR="000F332A" w:rsidRPr="00176284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0F332A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มีความยินดีอย่างยิ่งที่ได้มีส่วนร่วมในการประชาสัมพันธ์กิจกรรม </w:t>
      </w:r>
      <w:r w:rsidR="000F332A" w:rsidRPr="00176284">
        <w:rPr>
          <w:rFonts w:ascii="TH SarabunPSK" w:hAnsi="TH SarabunPSK" w:cs="TH SarabunPSK"/>
          <w:sz w:val="30"/>
          <w:szCs w:val="30"/>
        </w:rPr>
        <w:t>Healthier Choice</w:t>
      </w:r>
      <w:r w:rsidR="000F332A" w:rsidRPr="00176284">
        <w:rPr>
          <w:rFonts w:cs="Angsana New"/>
          <w:sz w:val="30"/>
          <w:szCs w:val="30"/>
          <w:cs/>
          <w:lang w:bidi="th-TH"/>
        </w:rPr>
        <w:t xml:space="preserve"> </w:t>
      </w:r>
      <w:r w:rsidR="000F332A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="000F332A" w:rsidRPr="00176284">
        <w:rPr>
          <w:rFonts w:ascii="TH SarabunPSK" w:hAnsi="TH SarabunPSK" w:cs="TH SarabunPSK"/>
          <w:sz w:val="30"/>
          <w:szCs w:val="30"/>
          <w:cs/>
          <w:lang w:bidi="th-TH"/>
        </w:rPr>
        <w:t>ส่งเสริมให้ลูกค้ามีความรู้ที่เพียงพอในการเลือกซื้ออาหารที่เหมาะสมกับสุขภาพของตน</w:t>
      </w:r>
      <w:r w:rsidR="000F332A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เองและ</w:t>
      </w:r>
      <w:r w:rsidR="000F332A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ลูกค้าสามารถตัดสินใจซื้อสินค้าได้ง่ายและรวดเร็วขึ้นจากสินค้าที่มีฉลากสัญลักษณ์ </w:t>
      </w:r>
      <w:r w:rsidR="000F332A" w:rsidRPr="00176284">
        <w:rPr>
          <w:rFonts w:ascii="TH SarabunPSK" w:hAnsi="TH SarabunPSK" w:cs="TH SarabunPSK"/>
          <w:sz w:val="30"/>
          <w:szCs w:val="30"/>
        </w:rPr>
        <w:t>Healthier Choic</w:t>
      </w:r>
      <w:r w:rsidR="00101CC6" w:rsidRPr="00176284">
        <w:rPr>
          <w:rFonts w:ascii="TH SarabunPSK" w:hAnsi="TH SarabunPSK" w:cs="TH SarabunPSK"/>
          <w:sz w:val="30"/>
          <w:szCs w:val="30"/>
        </w:rPr>
        <w:t>e</w:t>
      </w:r>
      <w:r w:rsidR="000F332A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101CC6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 </w:t>
      </w:r>
      <w:proofErr w:type="spellStart"/>
      <w:r w:rsidR="00101CC6" w:rsidRPr="00176284">
        <w:rPr>
          <w:rFonts w:ascii="TH SarabunPSK" w:hAnsi="TH SarabunPSK" w:cs="TH SarabunPSK"/>
          <w:sz w:val="30"/>
          <w:szCs w:val="30"/>
        </w:rPr>
        <w:t>Maxvalu</w:t>
      </w:r>
      <w:proofErr w:type="spellEnd"/>
      <w:r w:rsidR="00101CC6" w:rsidRPr="00176284">
        <w:rPr>
          <w:rFonts w:ascii="TH SarabunPSK" w:hAnsi="TH SarabunPSK" w:cs="TH SarabunPSK"/>
          <w:sz w:val="30"/>
          <w:szCs w:val="30"/>
        </w:rPr>
        <w:t xml:space="preserve"> </w:t>
      </w:r>
      <w:r w:rsidR="00101CC6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จะเป็นช่องทางการจำหน่ายที่สนับสนุนสินค้าที่มีสัญลักษณ์ </w:t>
      </w:r>
      <w:r w:rsidR="00101CC6" w:rsidRPr="00176284">
        <w:rPr>
          <w:rFonts w:ascii="TH SarabunPSK" w:hAnsi="TH SarabunPSK" w:cs="TH SarabunPSK"/>
          <w:sz w:val="30"/>
          <w:szCs w:val="30"/>
        </w:rPr>
        <w:t xml:space="preserve">Healthier Choice </w:t>
      </w:r>
      <w:r w:rsidR="00101CC6" w:rsidRPr="00176284">
        <w:rPr>
          <w:rFonts w:ascii="TH SarabunPSK" w:hAnsi="TH SarabunPSK" w:cs="TH SarabunPSK"/>
          <w:sz w:val="30"/>
          <w:szCs w:val="30"/>
          <w:cs/>
          <w:lang w:bidi="th-TH"/>
        </w:rPr>
        <w:t>ให้มากขึ้น เพื่อสุขภาพของลูกค้าของเรา</w:t>
      </w:r>
    </w:p>
    <w:p w14:paraId="32DCBF86" w14:textId="6C5B7B5F" w:rsidR="00217E5B" w:rsidRPr="00176284" w:rsidRDefault="005844B7" w:rsidP="006E00DB">
      <w:pPr>
        <w:pStyle w:val="a7"/>
        <w:spacing w:after="120" w:line="240" w:lineRule="auto"/>
        <w:ind w:left="-142" w:right="-334" w:firstLine="862"/>
        <w:contextualSpacing w:val="0"/>
        <w:jc w:val="thaiDistribute"/>
        <w:rPr>
          <w:rFonts w:cs="TH SarabunPSK"/>
          <w:color w:val="000000" w:themeColor="text1"/>
          <w:sz w:val="30"/>
          <w:szCs w:val="30"/>
        </w:rPr>
      </w:pPr>
      <w:r>
        <w:rPr>
          <w:rFonts w:cs="TH SarabunPSK" w:hint="cs"/>
          <w:b/>
          <w:bCs/>
          <w:sz w:val="30"/>
          <w:szCs w:val="30"/>
          <w:cs/>
        </w:rPr>
        <w:t xml:space="preserve">นางสาวนฤมล ฉัตรสง่า </w:t>
      </w:r>
      <w:r w:rsidR="000D60BB" w:rsidRPr="00176284">
        <w:rPr>
          <w:rFonts w:cs="TH SarabunPSK" w:hint="cs"/>
          <w:sz w:val="30"/>
          <w:szCs w:val="30"/>
          <w:cs/>
        </w:rPr>
        <w:t>กล่าวเพิ่มเติมว่า</w:t>
      </w:r>
      <w:r w:rsidR="00B37690" w:rsidRPr="00176284">
        <w:rPr>
          <w:rFonts w:cs="TH SarabunPSK" w:hint="cs"/>
          <w:sz w:val="30"/>
          <w:szCs w:val="30"/>
          <w:cs/>
        </w:rPr>
        <w:t xml:space="preserve"> ปัจจุบันมีผลิตภัณฑ์อาหารที่ผ่านการรับรองให้ผู้บริโภคได้เลือกสรรมากถึง 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>1</w:t>
      </w:r>
      <w:r w:rsidR="00B37690" w:rsidRPr="00176284">
        <w:rPr>
          <w:rFonts w:cs="TH SarabunPSK" w:hint="cs"/>
          <w:color w:val="000000" w:themeColor="text1"/>
          <w:sz w:val="30"/>
          <w:szCs w:val="30"/>
          <w:cs/>
        </w:rPr>
        <w:t>4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 xml:space="preserve"> กลุ่มอาหาร</w:t>
      </w:r>
      <w:r w:rsidR="0031509B" w:rsidRPr="00176284">
        <w:rPr>
          <w:rFonts w:cs="TH SarabunPSK"/>
          <w:color w:val="000000" w:themeColor="text1"/>
          <w:sz w:val="30"/>
          <w:szCs w:val="30"/>
          <w:cs/>
        </w:rPr>
        <w:t xml:space="preserve"> ได้แก่ 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>อาหารมื้อหลัก</w:t>
      </w:r>
      <w:r w:rsidR="00B37690" w:rsidRPr="00176284">
        <w:rPr>
          <w:rFonts w:cs="TH SarabunPSK"/>
          <w:iCs/>
          <w:color w:val="000000" w:themeColor="text1"/>
          <w:sz w:val="30"/>
          <w:szCs w:val="30"/>
          <w:cs/>
        </w:rPr>
        <w:t xml:space="preserve"> 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>เครื่องดื่ม เครื่องปรุงรส ผลิตภัณฑ์นม อาหารกึ่งสำเร็จรูป ขนมขบเคี้ยว ไอศกรีม</w:t>
      </w:r>
      <w:r w:rsidR="00B37690" w:rsidRPr="00176284">
        <w:rPr>
          <w:rFonts w:cs="TH SarabunPSK" w:hint="cs"/>
          <w:color w:val="000000" w:themeColor="text1"/>
          <w:sz w:val="30"/>
          <w:szCs w:val="30"/>
          <w:cs/>
        </w:rPr>
        <w:t xml:space="preserve"> น้ำมันและ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>ไขมัน</w:t>
      </w:r>
      <w:r w:rsidR="00B37690" w:rsidRPr="00176284">
        <w:rPr>
          <w:rFonts w:cs="TH SarabunPSK"/>
          <w:iCs/>
          <w:color w:val="000000" w:themeColor="text1"/>
          <w:sz w:val="30"/>
          <w:szCs w:val="30"/>
          <w:cs/>
        </w:rPr>
        <w:t xml:space="preserve"> 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>ขนมปัง อาหารเช้า</w:t>
      </w:r>
      <w:r w:rsidR="00B37690" w:rsidRPr="00176284">
        <w:rPr>
          <w:rFonts w:cs="TH SarabunPSK" w:hint="cs"/>
          <w:color w:val="000000" w:themeColor="text1"/>
          <w:sz w:val="30"/>
          <w:szCs w:val="30"/>
          <w:cs/>
        </w:rPr>
        <w:t>ธัญพืช</w:t>
      </w:r>
      <w:r w:rsidR="00B37690" w:rsidRPr="00176284">
        <w:rPr>
          <w:rFonts w:cs="TH SarabunPSK"/>
          <w:color w:val="000000" w:themeColor="text1"/>
          <w:sz w:val="30"/>
          <w:szCs w:val="30"/>
          <w:cs/>
        </w:rPr>
        <w:t xml:space="preserve"> ผลิตภัณฑ์ขนมอบ</w:t>
      </w:r>
      <w:r w:rsidR="00B37690" w:rsidRPr="00176284">
        <w:rPr>
          <w:rFonts w:cs="TH SarabunPSK" w:hint="cs"/>
          <w:color w:val="000000" w:themeColor="text1"/>
          <w:sz w:val="30"/>
          <w:szCs w:val="30"/>
          <w:cs/>
        </w:rPr>
        <w:t xml:space="preserve"> ผลิตภัณฑ์อาหารว่าง ผลิตภัณฑ์จากปลาและอาหารทะเล และผลิตภัณฑ์จากเนื้อสัตว์</w:t>
      </w:r>
      <w:r w:rsidR="00CE3FBD" w:rsidRPr="00176284">
        <w:rPr>
          <w:rFonts w:cs="TH SarabunPSK" w:hint="cs"/>
          <w:color w:val="000000" w:themeColor="text1"/>
          <w:sz w:val="30"/>
          <w:szCs w:val="30"/>
          <w:cs/>
        </w:rPr>
        <w:t xml:space="preserve"> </w:t>
      </w:r>
      <w:r w:rsidR="00CE3FBD" w:rsidRPr="00176284">
        <w:rPr>
          <w:rFonts w:cs="TH SarabunPSK" w:hint="cs"/>
          <w:sz w:val="30"/>
          <w:szCs w:val="30"/>
          <w:cs/>
        </w:rPr>
        <w:t xml:space="preserve">รวม </w:t>
      </w:r>
      <w:r w:rsidR="00280634" w:rsidRPr="00176284">
        <w:rPr>
          <w:rFonts w:cs="TH SarabunPSK" w:hint="cs"/>
          <w:sz w:val="30"/>
          <w:szCs w:val="30"/>
          <w:cs/>
        </w:rPr>
        <w:t>3,2</w:t>
      </w:r>
      <w:r w:rsidR="00176284">
        <w:rPr>
          <w:rFonts w:cs="TH SarabunPSK" w:hint="cs"/>
          <w:sz w:val="30"/>
          <w:szCs w:val="30"/>
          <w:cs/>
        </w:rPr>
        <w:t>45</w:t>
      </w:r>
      <w:r w:rsidR="006E18FF" w:rsidRPr="00176284">
        <w:rPr>
          <w:rFonts w:cs="TH SarabunPSK" w:hint="cs"/>
          <w:sz w:val="30"/>
          <w:szCs w:val="30"/>
          <w:cs/>
        </w:rPr>
        <w:t xml:space="preserve"> ผลิตภัณฑ์</w:t>
      </w:r>
    </w:p>
    <w:p w14:paraId="59AC36D8" w14:textId="77777777" w:rsidR="00BC4A1E" w:rsidRPr="00176284" w:rsidRDefault="00BC4A1E" w:rsidP="006E00DB">
      <w:pPr>
        <w:pStyle w:val="Default"/>
        <w:spacing w:before="120"/>
        <w:ind w:right="-188"/>
        <w:jc w:val="center"/>
        <w:rPr>
          <w:sz w:val="30"/>
          <w:szCs w:val="30"/>
        </w:rPr>
      </w:pPr>
      <w:r w:rsidRPr="00176284">
        <w:rPr>
          <w:sz w:val="30"/>
          <w:szCs w:val="30"/>
          <w:cs/>
        </w:rPr>
        <w:t>*******************************************</w:t>
      </w:r>
    </w:p>
    <w:p w14:paraId="7BB783B8" w14:textId="4DB72DA0" w:rsidR="00AF7EFA" w:rsidRPr="00176284" w:rsidRDefault="00BC4A1E" w:rsidP="00AF7EFA">
      <w:pPr>
        <w:tabs>
          <w:tab w:val="left" w:pos="2650"/>
        </w:tabs>
        <w:spacing w:after="0" w:line="240" w:lineRule="auto"/>
        <w:ind w:right="-188"/>
        <w:jc w:val="center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วันที่เผยแพร่ข่าว</w:t>
      </w:r>
      <w:r w:rsidR="00464976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2919D5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AF7EFA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2919D5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  <w:r w:rsidR="002919D5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ธันวาคม</w:t>
      </w:r>
      <w:r w:rsidR="00C3611D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176284">
        <w:rPr>
          <w:rFonts w:ascii="TH SarabunPSK" w:hAnsi="TH SarabunPSK" w:cs="TH SarabunPSK"/>
          <w:sz w:val="30"/>
          <w:szCs w:val="30"/>
        </w:rPr>
        <w:t>256</w:t>
      </w:r>
      <w:r w:rsidR="00280634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7</w:t>
      </w:r>
      <w:r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/ </w:t>
      </w:r>
      <w:r w:rsidR="002919D5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แถลงข่าว  </w:t>
      </w:r>
      <w:r w:rsidR="00F2259F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="002919D5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07309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176284">
        <w:rPr>
          <w:rFonts w:ascii="TH SarabunPSK" w:hAnsi="TH SarabunPSK" w:cs="TH SarabunPSK"/>
          <w:sz w:val="30"/>
          <w:szCs w:val="30"/>
          <w:cs/>
          <w:lang w:bidi="th-TH"/>
        </w:rPr>
        <w:t>ปีงบประมาณ พ.ศ</w:t>
      </w:r>
      <w:r w:rsidR="00343B78" w:rsidRPr="00176284">
        <w:rPr>
          <w:rFonts w:ascii="TH SarabunPSK" w:hAnsi="TH SarabunPSK" w:cs="TH SarabunPSK"/>
          <w:sz w:val="30"/>
          <w:szCs w:val="30"/>
          <w:cs/>
          <w:lang w:bidi="th-TH"/>
        </w:rPr>
        <w:t xml:space="preserve">. </w:t>
      </w:r>
      <w:r w:rsidR="00343B78" w:rsidRPr="00176284">
        <w:rPr>
          <w:rFonts w:ascii="TH SarabunPSK" w:hAnsi="TH SarabunPSK" w:cs="TH SarabunPSK"/>
          <w:sz w:val="30"/>
          <w:szCs w:val="30"/>
        </w:rPr>
        <w:t>256</w:t>
      </w:r>
      <w:r w:rsidR="00280634" w:rsidRPr="00176284">
        <w:rPr>
          <w:rFonts w:ascii="TH SarabunPSK" w:hAnsi="TH SarabunPSK" w:cs="TH SarabunPSK" w:hint="cs"/>
          <w:sz w:val="30"/>
          <w:szCs w:val="30"/>
          <w:cs/>
          <w:lang w:bidi="th-TH"/>
        </w:rPr>
        <w:t>8</w:t>
      </w:r>
    </w:p>
    <w:sectPr w:rsidR="00AF7EFA" w:rsidRPr="00176284" w:rsidSect="003A126D">
      <w:headerReference w:type="even" r:id="rId9"/>
      <w:headerReference w:type="default" r:id="rId10"/>
      <w:head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6D7A1" w14:textId="77777777" w:rsidR="0046722B" w:rsidRDefault="0046722B" w:rsidP="00405FD9">
      <w:pPr>
        <w:spacing w:after="0" w:line="240" w:lineRule="auto"/>
      </w:pPr>
      <w:r>
        <w:separator/>
      </w:r>
    </w:p>
  </w:endnote>
  <w:endnote w:type="continuationSeparator" w:id="0">
    <w:p w14:paraId="714139ED" w14:textId="77777777" w:rsidR="0046722B" w:rsidRDefault="0046722B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5790" w14:textId="77777777" w:rsidR="0046722B" w:rsidRDefault="0046722B" w:rsidP="00405FD9">
      <w:pPr>
        <w:spacing w:after="0" w:line="240" w:lineRule="auto"/>
      </w:pPr>
      <w:r>
        <w:separator/>
      </w:r>
    </w:p>
  </w:footnote>
  <w:footnote w:type="continuationSeparator" w:id="0">
    <w:p w14:paraId="6D159DE9" w14:textId="77777777" w:rsidR="0046722B" w:rsidRDefault="0046722B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D742" w14:textId="77777777" w:rsidR="00405FD9" w:rsidRDefault="00000000">
    <w:pPr>
      <w:pStyle w:val="a3"/>
    </w:pPr>
    <w:r>
      <w:rPr>
        <w:noProof/>
      </w:rPr>
      <w:pict w14:anchorId="5B1F2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E30C" w14:textId="77777777" w:rsidR="00405FD9" w:rsidRDefault="00000000">
    <w:pPr>
      <w:pStyle w:val="a3"/>
    </w:pPr>
    <w:r>
      <w:rPr>
        <w:noProof/>
      </w:rPr>
      <w:pict w14:anchorId="55741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31D8" w14:textId="77777777" w:rsidR="00405FD9" w:rsidRDefault="00000000">
    <w:pPr>
      <w:pStyle w:val="a3"/>
    </w:pPr>
    <w:r>
      <w:rPr>
        <w:noProof/>
      </w:rPr>
      <w:pict w14:anchorId="6197B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95666">
    <w:abstractNumId w:val="0"/>
  </w:num>
  <w:num w:numId="2" w16cid:durableId="188298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432F"/>
    <w:rsid w:val="00006C5E"/>
    <w:rsid w:val="00007309"/>
    <w:rsid w:val="00033A1C"/>
    <w:rsid w:val="0003712E"/>
    <w:rsid w:val="00070635"/>
    <w:rsid w:val="00081310"/>
    <w:rsid w:val="00082AE6"/>
    <w:rsid w:val="000B22AD"/>
    <w:rsid w:val="000D60BB"/>
    <w:rsid w:val="000F332A"/>
    <w:rsid w:val="000F3FAA"/>
    <w:rsid w:val="00101CC6"/>
    <w:rsid w:val="0013579B"/>
    <w:rsid w:val="001378E6"/>
    <w:rsid w:val="00140906"/>
    <w:rsid w:val="001418F1"/>
    <w:rsid w:val="00170B42"/>
    <w:rsid w:val="00176284"/>
    <w:rsid w:val="00185B5C"/>
    <w:rsid w:val="00185FFC"/>
    <w:rsid w:val="00190F28"/>
    <w:rsid w:val="001E4E1A"/>
    <w:rsid w:val="001F1A32"/>
    <w:rsid w:val="00217E18"/>
    <w:rsid w:val="00217E5B"/>
    <w:rsid w:val="0022380D"/>
    <w:rsid w:val="00231534"/>
    <w:rsid w:val="002355AD"/>
    <w:rsid w:val="0024361C"/>
    <w:rsid w:val="00253020"/>
    <w:rsid w:val="00280634"/>
    <w:rsid w:val="00283FE7"/>
    <w:rsid w:val="00290AC6"/>
    <w:rsid w:val="00290D2F"/>
    <w:rsid w:val="002919D5"/>
    <w:rsid w:val="0029284D"/>
    <w:rsid w:val="002B1782"/>
    <w:rsid w:val="002D71E8"/>
    <w:rsid w:val="0031509B"/>
    <w:rsid w:val="003150C9"/>
    <w:rsid w:val="0032224F"/>
    <w:rsid w:val="0032651E"/>
    <w:rsid w:val="00330927"/>
    <w:rsid w:val="00343B78"/>
    <w:rsid w:val="003462A7"/>
    <w:rsid w:val="00363A24"/>
    <w:rsid w:val="00381D04"/>
    <w:rsid w:val="00386CA7"/>
    <w:rsid w:val="003A126D"/>
    <w:rsid w:val="003A4E64"/>
    <w:rsid w:val="003B6DE8"/>
    <w:rsid w:val="003C0D62"/>
    <w:rsid w:val="003C3343"/>
    <w:rsid w:val="003C62D2"/>
    <w:rsid w:val="003E2AE2"/>
    <w:rsid w:val="00405FD9"/>
    <w:rsid w:val="004063B2"/>
    <w:rsid w:val="0043011C"/>
    <w:rsid w:val="0043550B"/>
    <w:rsid w:val="00446C22"/>
    <w:rsid w:val="00447C2F"/>
    <w:rsid w:val="00456686"/>
    <w:rsid w:val="0045697B"/>
    <w:rsid w:val="00461E9A"/>
    <w:rsid w:val="00463F41"/>
    <w:rsid w:val="00464976"/>
    <w:rsid w:val="0046722B"/>
    <w:rsid w:val="004757FF"/>
    <w:rsid w:val="00485245"/>
    <w:rsid w:val="00495E54"/>
    <w:rsid w:val="0049632F"/>
    <w:rsid w:val="004A18BE"/>
    <w:rsid w:val="004A3796"/>
    <w:rsid w:val="004A599E"/>
    <w:rsid w:val="004C110A"/>
    <w:rsid w:val="004C15F0"/>
    <w:rsid w:val="004C375F"/>
    <w:rsid w:val="004D05D8"/>
    <w:rsid w:val="004E225A"/>
    <w:rsid w:val="004E74FB"/>
    <w:rsid w:val="004F0DED"/>
    <w:rsid w:val="00511A6E"/>
    <w:rsid w:val="0051210F"/>
    <w:rsid w:val="00514DB1"/>
    <w:rsid w:val="00517439"/>
    <w:rsid w:val="005200C1"/>
    <w:rsid w:val="00562371"/>
    <w:rsid w:val="00577142"/>
    <w:rsid w:val="005837DB"/>
    <w:rsid w:val="005844B7"/>
    <w:rsid w:val="00593199"/>
    <w:rsid w:val="005960DB"/>
    <w:rsid w:val="005B0070"/>
    <w:rsid w:val="005C0BFE"/>
    <w:rsid w:val="005C20E4"/>
    <w:rsid w:val="005D5AD0"/>
    <w:rsid w:val="005E027A"/>
    <w:rsid w:val="005F1508"/>
    <w:rsid w:val="00600C9F"/>
    <w:rsid w:val="0060195F"/>
    <w:rsid w:val="00603C80"/>
    <w:rsid w:val="006120CE"/>
    <w:rsid w:val="006325BB"/>
    <w:rsid w:val="0064253B"/>
    <w:rsid w:val="00656260"/>
    <w:rsid w:val="00664B84"/>
    <w:rsid w:val="00676527"/>
    <w:rsid w:val="00681349"/>
    <w:rsid w:val="00681F53"/>
    <w:rsid w:val="006927BA"/>
    <w:rsid w:val="006A0ED1"/>
    <w:rsid w:val="006B2213"/>
    <w:rsid w:val="006E00DB"/>
    <w:rsid w:val="006E18FF"/>
    <w:rsid w:val="006E4627"/>
    <w:rsid w:val="006E54E7"/>
    <w:rsid w:val="007021A8"/>
    <w:rsid w:val="007105AC"/>
    <w:rsid w:val="00714DFB"/>
    <w:rsid w:val="007425AA"/>
    <w:rsid w:val="0075318B"/>
    <w:rsid w:val="007602C3"/>
    <w:rsid w:val="00771621"/>
    <w:rsid w:val="007C1A22"/>
    <w:rsid w:val="007D4E96"/>
    <w:rsid w:val="007E63F0"/>
    <w:rsid w:val="007F1CE2"/>
    <w:rsid w:val="007F47A9"/>
    <w:rsid w:val="007F4A34"/>
    <w:rsid w:val="00800023"/>
    <w:rsid w:val="00813CB9"/>
    <w:rsid w:val="00822302"/>
    <w:rsid w:val="00826467"/>
    <w:rsid w:val="008674A6"/>
    <w:rsid w:val="008772EE"/>
    <w:rsid w:val="00892EAB"/>
    <w:rsid w:val="008957ED"/>
    <w:rsid w:val="008B6528"/>
    <w:rsid w:val="008E3763"/>
    <w:rsid w:val="00947BD3"/>
    <w:rsid w:val="009B420A"/>
    <w:rsid w:val="009F22B0"/>
    <w:rsid w:val="00A014DD"/>
    <w:rsid w:val="00A0226C"/>
    <w:rsid w:val="00A11290"/>
    <w:rsid w:val="00A239B2"/>
    <w:rsid w:val="00A252EC"/>
    <w:rsid w:val="00A71F81"/>
    <w:rsid w:val="00A77E0A"/>
    <w:rsid w:val="00A84411"/>
    <w:rsid w:val="00AB229F"/>
    <w:rsid w:val="00AB7116"/>
    <w:rsid w:val="00AD601A"/>
    <w:rsid w:val="00AF3CB4"/>
    <w:rsid w:val="00AF7EFA"/>
    <w:rsid w:val="00B05928"/>
    <w:rsid w:val="00B22134"/>
    <w:rsid w:val="00B223CC"/>
    <w:rsid w:val="00B37690"/>
    <w:rsid w:val="00B53389"/>
    <w:rsid w:val="00B67DDC"/>
    <w:rsid w:val="00B71EC6"/>
    <w:rsid w:val="00B9125C"/>
    <w:rsid w:val="00BA59BC"/>
    <w:rsid w:val="00BC0202"/>
    <w:rsid w:val="00BC4A1E"/>
    <w:rsid w:val="00BE5826"/>
    <w:rsid w:val="00C24D1D"/>
    <w:rsid w:val="00C3611D"/>
    <w:rsid w:val="00C45FD9"/>
    <w:rsid w:val="00C50A10"/>
    <w:rsid w:val="00C50F69"/>
    <w:rsid w:val="00C5557D"/>
    <w:rsid w:val="00C66D1A"/>
    <w:rsid w:val="00C76851"/>
    <w:rsid w:val="00C83AE1"/>
    <w:rsid w:val="00C92254"/>
    <w:rsid w:val="00C95526"/>
    <w:rsid w:val="00C97469"/>
    <w:rsid w:val="00CA27F0"/>
    <w:rsid w:val="00CA643E"/>
    <w:rsid w:val="00CB103E"/>
    <w:rsid w:val="00CB2318"/>
    <w:rsid w:val="00CE3FBD"/>
    <w:rsid w:val="00CE51F6"/>
    <w:rsid w:val="00D13ECC"/>
    <w:rsid w:val="00D32BCE"/>
    <w:rsid w:val="00D43DE9"/>
    <w:rsid w:val="00D720EC"/>
    <w:rsid w:val="00D84B0F"/>
    <w:rsid w:val="00DA050E"/>
    <w:rsid w:val="00DD1771"/>
    <w:rsid w:val="00DD5F8C"/>
    <w:rsid w:val="00DE6971"/>
    <w:rsid w:val="00DF1B92"/>
    <w:rsid w:val="00E03C64"/>
    <w:rsid w:val="00E11666"/>
    <w:rsid w:val="00E27F7D"/>
    <w:rsid w:val="00E3462A"/>
    <w:rsid w:val="00E35EF5"/>
    <w:rsid w:val="00E521B0"/>
    <w:rsid w:val="00E528E8"/>
    <w:rsid w:val="00E73A7E"/>
    <w:rsid w:val="00E811BF"/>
    <w:rsid w:val="00E8356A"/>
    <w:rsid w:val="00EA3837"/>
    <w:rsid w:val="00EF3D0D"/>
    <w:rsid w:val="00F048F4"/>
    <w:rsid w:val="00F1572C"/>
    <w:rsid w:val="00F2259F"/>
    <w:rsid w:val="00F23325"/>
    <w:rsid w:val="00F403C7"/>
    <w:rsid w:val="00F52E54"/>
    <w:rsid w:val="00F56E85"/>
    <w:rsid w:val="00F77B3C"/>
    <w:rsid w:val="00F77FBE"/>
    <w:rsid w:val="00F90295"/>
    <w:rsid w:val="00FA77D6"/>
    <w:rsid w:val="00FB7197"/>
    <w:rsid w:val="00FD3BC1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2E6CB"/>
  <w15:docId w15:val="{28134E9A-AB02-4815-919E-A52A69D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64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link w:val="a8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ย่อหน้ารายการ อักขระ"/>
    <w:link w:val="a7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7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77B3C"/>
    <w:rPr>
      <w:rFonts w:ascii="Tahoma" w:hAnsi="Tahoma" w:cs="Tahoma"/>
      <w:sz w:val="16"/>
      <w:szCs w:val="16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664B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ab">
    <w:name w:val="Strong"/>
    <w:basedOn w:val="a0"/>
    <w:uiPriority w:val="22"/>
    <w:qFormat/>
    <w:rsid w:val="00AF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Chaiyapat Pamawipat</cp:lastModifiedBy>
  <cp:revision>2</cp:revision>
  <cp:lastPrinted>2024-12-02T09:20:00Z</cp:lastPrinted>
  <dcterms:created xsi:type="dcterms:W3CDTF">2024-12-04T11:16:00Z</dcterms:created>
  <dcterms:modified xsi:type="dcterms:W3CDTF">2024-12-04T11:16:00Z</dcterms:modified>
</cp:coreProperties>
</file>