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226B" w14:textId="77777777" w:rsidR="003C0D62" w:rsidRPr="00A671D2" w:rsidRDefault="003C0D62">
      <w:pPr>
        <w:rPr>
          <w:rFonts w:ascii="TH SarabunPSK" w:hAnsi="TH SarabunPSK" w:cs="TH SarabunPSK"/>
          <w:cs/>
        </w:rPr>
      </w:pPr>
    </w:p>
    <w:p w14:paraId="09513B37" w14:textId="77777777" w:rsidR="00A671D2" w:rsidRDefault="00A671D2">
      <w:pPr>
        <w:rPr>
          <w:rFonts w:ascii="TH SarabunPSK" w:hAnsi="TH SarabunPSK" w:cs="TH SarabunPSK"/>
        </w:rPr>
      </w:pPr>
    </w:p>
    <w:p w14:paraId="0C596661" w14:textId="77777777" w:rsidR="00E85AFD" w:rsidRPr="006745F2" w:rsidRDefault="00E85AFD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ข่าวประกาศผลการตรวจพิสูจน์อาหาร</w:t>
      </w:r>
      <w:bookmarkStart w:id="0" w:name="_GoBack"/>
      <w:bookmarkEnd w:id="0"/>
    </w:p>
    <w:p w14:paraId="2F5A7A3B" w14:textId="77777777" w:rsidR="003C582A" w:rsidRPr="006745F2" w:rsidRDefault="00A671D2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อย. ตรวจพบ</w:t>
      </w:r>
      <w:r w:rsidR="005C7A9B"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ไซบูทรามีน (</w:t>
      </w:r>
      <w:proofErr w:type="spellStart"/>
      <w:r w:rsidR="005C7A9B"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Sibutramin</w:t>
      </w:r>
      <w:r w:rsidR="00766DC0"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e</w:t>
      </w:r>
      <w:proofErr w:type="spellEnd"/>
      <w:r w:rsidR="005C7A9B"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)</w:t>
      </w:r>
      <w:r w:rsidR="005040C0" w:rsidRPr="006745F2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</w:p>
    <w:p w14:paraId="5CB94FF5" w14:textId="6566F8C6" w:rsidR="00A671D2" w:rsidRPr="006745F2" w:rsidRDefault="003C582A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ใน</w:t>
      </w:r>
      <w:r w:rsidR="002A735D" w:rsidRPr="006745F2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ชัลลีล์ โกโก้ มิกซ์ 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ผลิตภัณฑ์เสริมอาหาร</w:t>
      </w:r>
      <w:r w:rsidRPr="006745F2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</w:p>
    <w:p w14:paraId="43D0E450" w14:textId="597FCF4C" w:rsidR="003C582A" w:rsidRPr="006745F2" w:rsidRDefault="003C582A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proofErr w:type="gramStart"/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MFD :</w:t>
      </w:r>
      <w:proofErr w:type="gramEnd"/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08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/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12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/2023 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EXP : 08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/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12</w:t>
      </w: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/2025 </w:t>
      </w:r>
    </w:p>
    <w:p w14:paraId="684345E7" w14:textId="6F96537E" w:rsidR="0056605D" w:rsidRPr="006745F2" w:rsidRDefault="00E85AFD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6745F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29786065" w14:textId="001AEB11" w:rsidR="003C582A" w:rsidRDefault="00FC6B09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D856E8" wp14:editId="7D54D6B5">
            <wp:simplePos x="0" y="0"/>
            <wp:positionH relativeFrom="column">
              <wp:posOffset>2209800</wp:posOffset>
            </wp:positionH>
            <wp:positionV relativeFrom="paragraph">
              <wp:posOffset>24765</wp:posOffset>
            </wp:positionV>
            <wp:extent cx="1198880" cy="1746250"/>
            <wp:effectExtent l="0" t="0" r="1270" b="635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767514" wp14:editId="23B8A313">
            <wp:simplePos x="0" y="0"/>
            <wp:positionH relativeFrom="column">
              <wp:posOffset>660400</wp:posOffset>
            </wp:positionH>
            <wp:positionV relativeFrom="paragraph">
              <wp:posOffset>23495</wp:posOffset>
            </wp:positionV>
            <wp:extent cx="1098550" cy="1746250"/>
            <wp:effectExtent l="0" t="0" r="635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6C801" w14:textId="0D5D3B8D" w:rsidR="003C582A" w:rsidRDefault="003C582A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40"/>
          <w:szCs w:val="40"/>
        </w:rPr>
      </w:pPr>
    </w:p>
    <w:p w14:paraId="27038284" w14:textId="4F6C2284" w:rsidR="003C582A" w:rsidRDefault="00FC6B09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0416858" wp14:editId="7DD4EB3C">
            <wp:simplePos x="0" y="0"/>
            <wp:positionH relativeFrom="column">
              <wp:posOffset>4011295</wp:posOffset>
            </wp:positionH>
            <wp:positionV relativeFrom="paragraph">
              <wp:posOffset>34290</wp:posOffset>
            </wp:positionV>
            <wp:extent cx="1758315" cy="387350"/>
            <wp:effectExtent l="0" t="317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A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83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E84991" wp14:editId="02751187">
            <wp:simplePos x="0" y="0"/>
            <wp:positionH relativeFrom="column">
              <wp:posOffset>3187065</wp:posOffset>
            </wp:positionH>
            <wp:positionV relativeFrom="paragraph">
              <wp:posOffset>33655</wp:posOffset>
            </wp:positionV>
            <wp:extent cx="1746250" cy="398780"/>
            <wp:effectExtent l="6985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A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4625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2C59D" w14:textId="77777777" w:rsidR="003C582A" w:rsidRPr="00394CF6" w:rsidRDefault="003C582A" w:rsidP="00394CF6">
      <w:pPr>
        <w:spacing w:after="0" w:line="240" w:lineRule="auto"/>
        <w:jc w:val="center"/>
        <w:rPr>
          <w:color w:val="5F497A" w:themeColor="accent4" w:themeShade="BF"/>
          <w:sz w:val="36"/>
          <w:szCs w:val="36"/>
        </w:rPr>
      </w:pPr>
    </w:p>
    <w:p w14:paraId="5C70B9D4" w14:textId="77777777" w:rsidR="00FC6B09" w:rsidRDefault="00FC6B09" w:rsidP="00C5203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6B95F02D" w14:textId="77777777" w:rsidR="00FC6B09" w:rsidRDefault="00FC6B09" w:rsidP="00C5203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7DBB9F37" w14:textId="3027E0D0" w:rsidR="00C52039" w:rsidRPr="00C52039" w:rsidRDefault="00E85AFD" w:rsidP="00FC6B0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18A4">
        <w:rPr>
          <w:rFonts w:ascii="TH SarabunPSK" w:hAnsi="TH SarabunPSK" w:cs="TH SarabunPSK"/>
          <w:spacing w:val="4"/>
          <w:sz w:val="32"/>
          <w:szCs w:val="32"/>
          <w:cs/>
        </w:rPr>
        <w:t>สำนักงานคณะกรรมการอาหารและยา</w:t>
      </w:r>
      <w:r w:rsidR="00AD1C39" w:rsidRPr="001518A4">
        <w:rPr>
          <w:rFonts w:ascii="TH SarabunPSK" w:hAnsi="TH SarabunPSK" w:cs="TH SarabunPSK"/>
          <w:spacing w:val="4"/>
          <w:sz w:val="32"/>
          <w:szCs w:val="32"/>
          <w:cs/>
        </w:rPr>
        <w:t xml:space="preserve"> (อย.) </w:t>
      </w:r>
      <w:r w:rsidR="009B7078" w:rsidRPr="001518A4">
        <w:rPr>
          <w:rFonts w:ascii="TH SarabunPSK" w:hAnsi="TH SarabunPSK" w:cs="TH SarabunPSK" w:hint="cs"/>
          <w:spacing w:val="4"/>
          <w:sz w:val="32"/>
          <w:szCs w:val="32"/>
          <w:cs/>
        </w:rPr>
        <w:t>ร่วมกับกองกำกับการ 4 กองบังคับการปราบปราม</w:t>
      </w:r>
      <w:r w:rsidR="009B7078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การกระทำความผิดเกี่ยวกับการคุ้มครองผู้บริโภค 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>เข้าตรวจสอบสถานที่</w:t>
      </w:r>
      <w:r w:rsidR="003C582A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ณ 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>เลขที่</w:t>
      </w:r>
      <w:r w:rsidR="003C582A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>ตั้ง 9/216 หมู่ 5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C582A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>ตำบลบางกร่าง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อำเภอเมือง</w:t>
      </w:r>
      <w:r w:rsidR="003C582A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นนทบุรี จังหวัดนนทบุรี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ได้เก็บตัวอย่างผลิตภัณ</w:t>
      </w:r>
      <w:r w:rsidR="00FC6A1A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ฑ์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เสริมอาหาร</w:t>
      </w:r>
      <w:r w:rsidR="00AD1C39" w:rsidRPr="003C582A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3C582A" w:rsidRPr="003C582A">
        <w:rPr>
          <w:rFonts w:ascii="TH SarabunPSK" w:hAnsi="TH SarabunPSK" w:cs="TH SarabunPSK"/>
          <w:spacing w:val="-16"/>
          <w:sz w:val="32"/>
          <w:szCs w:val="32"/>
          <w:cs/>
        </w:rPr>
        <w:t>ส่งตรวจวิเคราะห์</w:t>
      </w:r>
      <w:r w:rsidR="001A2300">
        <w:rPr>
          <w:rFonts w:ascii="TH SarabunPSK" w:hAnsi="TH SarabunPSK" w:cs="TH SarabunPSK" w:hint="cs"/>
          <w:spacing w:val="-16"/>
          <w:sz w:val="32"/>
          <w:szCs w:val="32"/>
          <w:cs/>
        </w:rPr>
        <w:t>ที่</w:t>
      </w:r>
      <w:r w:rsidRPr="003C582A">
        <w:rPr>
          <w:rFonts w:ascii="TH SarabunPSK" w:hAnsi="TH SarabunPSK" w:cs="TH SarabunPSK"/>
          <w:spacing w:val="-16"/>
          <w:sz w:val="32"/>
          <w:szCs w:val="32"/>
          <w:cs/>
        </w:rPr>
        <w:t>กรมวิทยาศาสตร์การแพทย์</w:t>
      </w:r>
      <w:r w:rsidR="00DD755C" w:rsidRPr="001518A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>โดยฉลากระบุรายละเอียดผลิตภัณฑ์ ดังนี้</w:t>
      </w:r>
      <w:r w:rsidR="00C52039" w:rsidRPr="00D878B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“ชัลลีล์ โกโก้ มิกซ์ ผลิตภัณฑ์เสริมอาหาร </w:t>
      </w:r>
      <w:r w:rsidR="00C52039" w:rsidRPr="00D878BC">
        <w:rPr>
          <w:rFonts w:ascii="TH SarabunPSK" w:hAnsi="TH SarabunPSK" w:cs="TH SarabunPSK"/>
          <w:spacing w:val="4"/>
          <w:sz w:val="32"/>
          <w:szCs w:val="32"/>
          <w:cs/>
        </w:rPr>
        <w:t>เลขสารบบอาหาร</w:t>
      </w:r>
      <w:r w:rsidR="00C5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76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-1-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17557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-5-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0332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 xml:space="preserve"> ผลิต</w:t>
      </w:r>
      <w:r w:rsidR="001A2300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และจัดจำหน่าย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 : บริษัท 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สาม เกลอ โปรดักส์ 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จำกัด 5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8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/1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ม.8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 xml:space="preserve"> ต</w:t>
      </w:r>
      <w:r w:rsidR="00C52039" w:rsidRPr="001A2300">
        <w:rPr>
          <w:rFonts w:ascii="TH SarabunPSK" w:hAnsi="TH SarabunPSK" w:cs="TH SarabunPSK" w:hint="cs"/>
          <w:spacing w:val="4"/>
          <w:sz w:val="32"/>
          <w:szCs w:val="32"/>
          <w:cs/>
        </w:rPr>
        <w:t>.ท่าคอย</w:t>
      </w:r>
      <w:r w:rsidR="00C52039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C52039">
        <w:rPr>
          <w:rFonts w:ascii="TH SarabunPSK" w:hAnsi="TH SarabunPSK" w:cs="TH SarabunPSK" w:hint="cs"/>
          <w:sz w:val="32"/>
          <w:szCs w:val="32"/>
          <w:cs/>
        </w:rPr>
        <w:t>.ท่ายาง จ.เพชรบุรี</w:t>
      </w:r>
      <w:r w:rsidR="00C52039" w:rsidRPr="00C5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039">
        <w:rPr>
          <w:rFonts w:ascii="TH SarabunPSK" w:hAnsi="TH SarabunPSK" w:cs="TH SarabunPSK" w:hint="cs"/>
          <w:sz w:val="32"/>
          <w:szCs w:val="32"/>
          <w:cs/>
        </w:rPr>
        <w:t xml:space="preserve">76130 </w:t>
      </w:r>
      <w:r w:rsidR="00C52039">
        <w:rPr>
          <w:rFonts w:ascii="TH SarabunPSK" w:hAnsi="TH SarabunPSK" w:cs="TH SarabunPSK"/>
          <w:sz w:val="32"/>
          <w:szCs w:val="32"/>
          <w:cs/>
        </w:rPr>
        <w:t>วันที่ผลิต</w:t>
      </w:r>
      <w:r w:rsidR="00C520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039">
        <w:rPr>
          <w:rFonts w:ascii="TH SarabunPSK" w:hAnsi="TH SarabunPSK" w:cs="TH SarabunPSK"/>
          <w:sz w:val="32"/>
          <w:szCs w:val="32"/>
        </w:rPr>
        <w:t>: MFD</w:t>
      </w:r>
      <w:r w:rsidR="00C52039" w:rsidRPr="00C52039">
        <w:rPr>
          <w:rFonts w:ascii="TH SarabunPSK" w:hAnsi="TH SarabunPSK" w:cs="TH SarabunPSK"/>
          <w:sz w:val="32"/>
          <w:szCs w:val="32"/>
        </w:rPr>
        <w:t xml:space="preserve">: </w:t>
      </w:r>
      <w:r w:rsidR="00C52039">
        <w:rPr>
          <w:rFonts w:ascii="TH SarabunPSK" w:hAnsi="TH SarabunPSK" w:cs="TH SarabunPSK"/>
          <w:sz w:val="32"/>
          <w:szCs w:val="32"/>
        </w:rPr>
        <w:t>08</w:t>
      </w:r>
      <w:r w:rsidR="00C52039">
        <w:rPr>
          <w:rFonts w:ascii="TH SarabunPSK" w:hAnsi="TH SarabunPSK" w:cs="TH SarabunPSK"/>
          <w:sz w:val="32"/>
          <w:szCs w:val="32"/>
          <w:cs/>
        </w:rPr>
        <w:t>/</w:t>
      </w:r>
      <w:r w:rsidR="00C52039">
        <w:rPr>
          <w:rFonts w:ascii="TH SarabunPSK" w:hAnsi="TH SarabunPSK" w:cs="TH SarabunPSK"/>
          <w:sz w:val="32"/>
          <w:szCs w:val="32"/>
        </w:rPr>
        <w:t>12</w:t>
      </w:r>
      <w:r w:rsidR="00C52039" w:rsidRPr="00C52039">
        <w:rPr>
          <w:rFonts w:ascii="TH SarabunPSK" w:hAnsi="TH SarabunPSK" w:cs="TH SarabunPSK"/>
          <w:sz w:val="32"/>
          <w:szCs w:val="32"/>
          <w:cs/>
        </w:rPr>
        <w:t>/2023  วันที่หมดอายุ</w:t>
      </w:r>
      <w:r w:rsidR="00C52039">
        <w:rPr>
          <w:rFonts w:ascii="TH SarabunPSK" w:hAnsi="TH SarabunPSK" w:cs="TH SarabunPSK"/>
          <w:sz w:val="32"/>
          <w:szCs w:val="32"/>
        </w:rPr>
        <w:t xml:space="preserve"> :</w:t>
      </w:r>
      <w:r w:rsidR="00C52039" w:rsidRPr="00C5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039" w:rsidRPr="00C52039">
        <w:rPr>
          <w:rFonts w:ascii="TH SarabunPSK" w:hAnsi="TH SarabunPSK" w:cs="TH SarabunPSK"/>
          <w:sz w:val="32"/>
          <w:szCs w:val="32"/>
        </w:rPr>
        <w:t xml:space="preserve">EXP : </w:t>
      </w:r>
      <w:r w:rsidR="00C52039">
        <w:rPr>
          <w:rFonts w:ascii="TH SarabunPSK" w:hAnsi="TH SarabunPSK" w:cs="TH SarabunPSK"/>
          <w:sz w:val="32"/>
          <w:szCs w:val="32"/>
        </w:rPr>
        <w:t>08</w:t>
      </w:r>
      <w:r w:rsidR="00C52039">
        <w:rPr>
          <w:rFonts w:ascii="TH SarabunPSK" w:hAnsi="TH SarabunPSK" w:cs="TH SarabunPSK"/>
          <w:sz w:val="32"/>
          <w:szCs w:val="32"/>
          <w:cs/>
        </w:rPr>
        <w:t>/</w:t>
      </w:r>
      <w:r w:rsidR="00C52039">
        <w:rPr>
          <w:rFonts w:ascii="TH SarabunPSK" w:hAnsi="TH SarabunPSK" w:cs="TH SarabunPSK"/>
          <w:sz w:val="32"/>
          <w:szCs w:val="32"/>
        </w:rPr>
        <w:t>12</w:t>
      </w:r>
      <w:r w:rsidR="00C52039">
        <w:rPr>
          <w:rFonts w:ascii="TH SarabunPSK" w:hAnsi="TH SarabunPSK" w:cs="TH SarabunPSK"/>
          <w:sz w:val="32"/>
          <w:szCs w:val="32"/>
          <w:cs/>
        </w:rPr>
        <w:t>/2025</w:t>
      </w:r>
      <w:r w:rsidR="00C52039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BA7B42F" w14:textId="08FD7EE5" w:rsidR="00A85F06" w:rsidRPr="004466E6" w:rsidRDefault="00A85F06" w:rsidP="00C5203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>ผลการตรวจวิเคราะห์พบ</w:t>
      </w:r>
      <w:r w:rsidR="00C52039" w:rsidRPr="00D878BC">
        <w:rPr>
          <w:rFonts w:ascii="TH SarabunPSK" w:hAnsi="TH SarabunPSK" w:cs="TH SarabunPSK" w:hint="cs"/>
          <w:spacing w:val="4"/>
          <w:sz w:val="32"/>
          <w:szCs w:val="32"/>
          <w:cs/>
        </w:rPr>
        <w:t>ยา</w:t>
      </w:r>
      <w:r w:rsidR="00C52039" w:rsidRPr="00D878BC">
        <w:rPr>
          <w:rFonts w:ascii="TH SarabunPSK" w:hAnsi="TH SarabunPSK" w:cs="TH SarabunPSK"/>
          <w:spacing w:val="4"/>
          <w:sz w:val="32"/>
          <w:szCs w:val="32"/>
          <w:cs/>
        </w:rPr>
        <w:t>แผนปัจจุบัน</w:t>
      </w: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 xml:space="preserve"> ไซบูทรามีน (</w:t>
      </w:r>
      <w:proofErr w:type="spellStart"/>
      <w:r w:rsidRPr="00D878BC">
        <w:rPr>
          <w:rFonts w:ascii="TH SarabunPSK" w:hAnsi="TH SarabunPSK" w:cs="TH SarabunPSK"/>
          <w:spacing w:val="4"/>
          <w:sz w:val="32"/>
          <w:szCs w:val="32"/>
        </w:rPr>
        <w:t>Sibutramine</w:t>
      </w:r>
      <w:proofErr w:type="spellEnd"/>
      <w:r w:rsidRPr="00D878BC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>ซึ่งมีรายงานถึงผลกระทบ</w:t>
      </w:r>
      <w:r w:rsidRPr="00D878BC">
        <w:rPr>
          <w:rFonts w:ascii="TH SarabunPSK" w:hAnsi="TH SarabunPSK" w:cs="TH SarabunPSK"/>
          <w:spacing w:val="12"/>
          <w:sz w:val="32"/>
          <w:szCs w:val="32"/>
          <w:cs/>
        </w:rPr>
        <w:t>ต่อระบบหัวใจและหลอดเลือด ทำให้เกิดผลเสียร้ายแรงจนถึงแก่ชีวิต จัดเป็นวัตถุที่ออกฤทธิ์ต่อจิต</w:t>
      </w:r>
      <w:r w:rsidRPr="00D878BC">
        <w:rPr>
          <w:rFonts w:ascii="TH SarabunPSK" w:hAnsi="TH SarabunPSK" w:cs="TH SarabunPSK"/>
          <w:spacing w:val="-4"/>
          <w:sz w:val="32"/>
          <w:szCs w:val="32"/>
          <w:cs/>
        </w:rPr>
        <w:t>และประสาทในประเภท 1 เป็นอาหารที่น่าจะเป็นอันตรายต่อสุขภาพหรืออนามัยของประชาชน จึงขอประกาศให้</w:t>
      </w:r>
      <w:r w:rsidRPr="00D878BC">
        <w:rPr>
          <w:rFonts w:ascii="TH SarabunPSK" w:hAnsi="TH SarabunPSK" w:cs="TH SarabunPSK"/>
          <w:spacing w:val="14"/>
          <w:sz w:val="32"/>
          <w:szCs w:val="32"/>
          <w:cs/>
        </w:rPr>
        <w:t>ประชาชนระมัดระวังในการซื้อหรือบริโภคผลิตภัณฑ์อาหารดังกล่าว ทั้งนี้ อยู่ระหว่างดำเนินการ</w:t>
      </w:r>
      <w:r w:rsidRPr="004466E6">
        <w:rPr>
          <w:rFonts w:ascii="TH SarabunPSK" w:hAnsi="TH SarabunPSK" w:cs="TH SarabunPSK"/>
          <w:sz w:val="32"/>
          <w:szCs w:val="32"/>
          <w:cs/>
        </w:rPr>
        <w:t>ตามกฎหมายกับผู้กระทำผิด</w:t>
      </w:r>
    </w:p>
    <w:p w14:paraId="424179ED" w14:textId="4B996580" w:rsidR="00890C05" w:rsidRPr="00CC0271" w:rsidRDefault="00E85AFD" w:rsidP="00FC6B0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871">
        <w:rPr>
          <w:rFonts w:ascii="TH SarabunPSK" w:hAnsi="TH SarabunPSK" w:cs="TH SarabunPSK"/>
          <w:spacing w:val="10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>ได้ที่สายด่วน อย. 1556</w:t>
      </w:r>
      <w:r w:rsidRPr="00CC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หรือผ่าน </w:t>
      </w:r>
      <w:proofErr w:type="spellStart"/>
      <w:r w:rsidRPr="00AC7871">
        <w:rPr>
          <w:rFonts w:ascii="TH SarabunPSK" w:hAnsi="TH SarabunPSK" w:cs="TH SarabunPSK"/>
          <w:spacing w:val="-8"/>
          <w:sz w:val="32"/>
          <w:szCs w:val="32"/>
        </w:rPr>
        <w:t>Line@FDAThai</w:t>
      </w:r>
      <w:proofErr w:type="spellEnd"/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, Facebook : </w:t>
      </w:r>
      <w:proofErr w:type="spellStart"/>
      <w:r w:rsidRPr="00AC7871">
        <w:rPr>
          <w:rFonts w:ascii="TH SarabunPSK" w:hAnsi="TH SarabunPSK" w:cs="TH SarabunPSK"/>
          <w:spacing w:val="-8"/>
          <w:sz w:val="32"/>
          <w:szCs w:val="32"/>
        </w:rPr>
        <w:t>FDAThai</w:t>
      </w:r>
      <w:proofErr w:type="spellEnd"/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 </w:t>
      </w:r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E-mail :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>1556</w:t>
      </w:r>
      <w:r w:rsidRPr="00AC7871">
        <w:rPr>
          <w:rFonts w:ascii="TH SarabunPSK" w:hAnsi="TH SarabunPSK" w:cs="TH SarabunPSK"/>
          <w:spacing w:val="-8"/>
          <w:sz w:val="32"/>
          <w:szCs w:val="32"/>
        </w:rPr>
        <w:t>@fda.moph.go.th</w:t>
      </w:r>
      <w:r w:rsidRPr="00CC0271">
        <w:rPr>
          <w:rFonts w:ascii="TH SarabunPSK" w:hAnsi="TH SarabunPSK" w:cs="TH SarabunPSK"/>
          <w:sz w:val="32"/>
          <w:szCs w:val="32"/>
        </w:rPr>
        <w:t xml:space="preserve"> </w:t>
      </w:r>
      <w:r w:rsidRPr="00CC0271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64EF4F90" w14:textId="11B7D6E8" w:rsidR="005860D4" w:rsidRPr="00291616" w:rsidRDefault="005860D4" w:rsidP="00FC6B0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4BCC38AE" w14:textId="7381E71C" w:rsidR="00FB78CE" w:rsidRPr="00890C05" w:rsidRDefault="006745F2" w:rsidP="00394C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26 </w:t>
      </w:r>
      <w:r w:rsidR="00FC6B09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85F0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EC0D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FB78CE" w:rsidRPr="00890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842EA" w14:textId="77777777" w:rsidR="005C6D37" w:rsidRDefault="005C6D37" w:rsidP="00405FD9">
      <w:pPr>
        <w:spacing w:after="0" w:line="240" w:lineRule="auto"/>
      </w:pPr>
      <w:r>
        <w:separator/>
      </w:r>
    </w:p>
  </w:endnote>
  <w:endnote w:type="continuationSeparator" w:id="0">
    <w:p w14:paraId="00757328" w14:textId="77777777" w:rsidR="005C6D37" w:rsidRDefault="005C6D3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53E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D05D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B0100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9E3D" w14:textId="77777777" w:rsidR="005C6D37" w:rsidRDefault="005C6D37" w:rsidP="00405FD9">
      <w:pPr>
        <w:spacing w:after="0" w:line="240" w:lineRule="auto"/>
      </w:pPr>
      <w:r>
        <w:separator/>
      </w:r>
    </w:p>
  </w:footnote>
  <w:footnote w:type="continuationSeparator" w:id="0">
    <w:p w14:paraId="381D6AFE" w14:textId="77777777" w:rsidR="005C6D37" w:rsidRDefault="005C6D3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A6D8" w14:textId="77777777" w:rsidR="00405FD9" w:rsidRDefault="005C6D37">
    <w:pPr>
      <w:pStyle w:val="a3"/>
    </w:pPr>
    <w:r>
      <w:rPr>
        <w:noProof/>
      </w:rPr>
      <w:pict w14:anchorId="1FCDC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AA4A" w14:textId="77777777" w:rsidR="00405FD9" w:rsidRDefault="005C6D37">
    <w:pPr>
      <w:pStyle w:val="a3"/>
    </w:pPr>
    <w:r>
      <w:rPr>
        <w:noProof/>
      </w:rPr>
      <w:pict w14:anchorId="33619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972E" w14:textId="77777777" w:rsidR="00405FD9" w:rsidRDefault="005C6D37">
    <w:pPr>
      <w:pStyle w:val="a3"/>
    </w:pPr>
    <w:r>
      <w:rPr>
        <w:noProof/>
      </w:rPr>
      <w:pict w14:anchorId="41C46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6F3"/>
    <w:multiLevelType w:val="hybridMultilevel"/>
    <w:tmpl w:val="911C4D36"/>
    <w:lvl w:ilvl="0" w:tplc="26A00CD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35A6"/>
    <w:rsid w:val="00086402"/>
    <w:rsid w:val="00090FDD"/>
    <w:rsid w:val="000C475E"/>
    <w:rsid w:val="000C6877"/>
    <w:rsid w:val="001518A4"/>
    <w:rsid w:val="001721B5"/>
    <w:rsid w:val="00176A4C"/>
    <w:rsid w:val="00197F18"/>
    <w:rsid w:val="001A2300"/>
    <w:rsid w:val="001A5CC5"/>
    <w:rsid w:val="002201C3"/>
    <w:rsid w:val="00260FE9"/>
    <w:rsid w:val="00273F87"/>
    <w:rsid w:val="002A735D"/>
    <w:rsid w:val="002C1C31"/>
    <w:rsid w:val="002D7571"/>
    <w:rsid w:val="002E378C"/>
    <w:rsid w:val="00301642"/>
    <w:rsid w:val="00330E84"/>
    <w:rsid w:val="003377BB"/>
    <w:rsid w:val="00381ABB"/>
    <w:rsid w:val="00394CF6"/>
    <w:rsid w:val="003C0D62"/>
    <w:rsid w:val="003C582A"/>
    <w:rsid w:val="003D1A2B"/>
    <w:rsid w:val="003D4690"/>
    <w:rsid w:val="00405FD9"/>
    <w:rsid w:val="0041223F"/>
    <w:rsid w:val="004220FC"/>
    <w:rsid w:val="00430783"/>
    <w:rsid w:val="004466E6"/>
    <w:rsid w:val="00446830"/>
    <w:rsid w:val="00462732"/>
    <w:rsid w:val="00486E60"/>
    <w:rsid w:val="00496A5F"/>
    <w:rsid w:val="00496D06"/>
    <w:rsid w:val="004A1ED4"/>
    <w:rsid w:val="004B0355"/>
    <w:rsid w:val="004B6B9C"/>
    <w:rsid w:val="004F633C"/>
    <w:rsid w:val="005040C0"/>
    <w:rsid w:val="00522F33"/>
    <w:rsid w:val="00531DB9"/>
    <w:rsid w:val="0055628B"/>
    <w:rsid w:val="0056605D"/>
    <w:rsid w:val="00580BF2"/>
    <w:rsid w:val="005860D4"/>
    <w:rsid w:val="00591226"/>
    <w:rsid w:val="005C32C9"/>
    <w:rsid w:val="005C6D37"/>
    <w:rsid w:val="005C7A9B"/>
    <w:rsid w:val="0062131C"/>
    <w:rsid w:val="00671A2B"/>
    <w:rsid w:val="006745F2"/>
    <w:rsid w:val="006A7B70"/>
    <w:rsid w:val="006B1FDC"/>
    <w:rsid w:val="006C371C"/>
    <w:rsid w:val="006D5D0B"/>
    <w:rsid w:val="006F711D"/>
    <w:rsid w:val="00701254"/>
    <w:rsid w:val="007053FA"/>
    <w:rsid w:val="0072635A"/>
    <w:rsid w:val="00766DC0"/>
    <w:rsid w:val="00770E30"/>
    <w:rsid w:val="007846E6"/>
    <w:rsid w:val="00792214"/>
    <w:rsid w:val="007A00BA"/>
    <w:rsid w:val="007A4486"/>
    <w:rsid w:val="007A62E0"/>
    <w:rsid w:val="007A6B31"/>
    <w:rsid w:val="007B7039"/>
    <w:rsid w:val="007C1A22"/>
    <w:rsid w:val="007C7923"/>
    <w:rsid w:val="007E2288"/>
    <w:rsid w:val="007E4566"/>
    <w:rsid w:val="00800039"/>
    <w:rsid w:val="008313E6"/>
    <w:rsid w:val="008834CB"/>
    <w:rsid w:val="00890C05"/>
    <w:rsid w:val="00896399"/>
    <w:rsid w:val="008A3A9C"/>
    <w:rsid w:val="008B43F7"/>
    <w:rsid w:val="008D3909"/>
    <w:rsid w:val="008F1B9D"/>
    <w:rsid w:val="008F3420"/>
    <w:rsid w:val="00906CA2"/>
    <w:rsid w:val="00962999"/>
    <w:rsid w:val="00970FA4"/>
    <w:rsid w:val="00986FE6"/>
    <w:rsid w:val="009B7078"/>
    <w:rsid w:val="009B7386"/>
    <w:rsid w:val="009C25CD"/>
    <w:rsid w:val="009E20FA"/>
    <w:rsid w:val="00A471DE"/>
    <w:rsid w:val="00A665AD"/>
    <w:rsid w:val="00A671D2"/>
    <w:rsid w:val="00A7237B"/>
    <w:rsid w:val="00A745B8"/>
    <w:rsid w:val="00A85F06"/>
    <w:rsid w:val="00A94EDE"/>
    <w:rsid w:val="00AB1E96"/>
    <w:rsid w:val="00AC7871"/>
    <w:rsid w:val="00AD1C39"/>
    <w:rsid w:val="00AE076A"/>
    <w:rsid w:val="00B4128D"/>
    <w:rsid w:val="00B619F9"/>
    <w:rsid w:val="00B6462B"/>
    <w:rsid w:val="00B64F84"/>
    <w:rsid w:val="00B84F90"/>
    <w:rsid w:val="00BA0C30"/>
    <w:rsid w:val="00BA306F"/>
    <w:rsid w:val="00BB1B34"/>
    <w:rsid w:val="00BC3962"/>
    <w:rsid w:val="00BE5CDB"/>
    <w:rsid w:val="00BE6367"/>
    <w:rsid w:val="00C05602"/>
    <w:rsid w:val="00C11291"/>
    <w:rsid w:val="00C2076C"/>
    <w:rsid w:val="00C31B5A"/>
    <w:rsid w:val="00C31CE1"/>
    <w:rsid w:val="00C46661"/>
    <w:rsid w:val="00C52039"/>
    <w:rsid w:val="00C5553C"/>
    <w:rsid w:val="00C566E6"/>
    <w:rsid w:val="00C631A4"/>
    <w:rsid w:val="00C6651A"/>
    <w:rsid w:val="00C707A8"/>
    <w:rsid w:val="00C807EA"/>
    <w:rsid w:val="00CA2ADF"/>
    <w:rsid w:val="00CC0271"/>
    <w:rsid w:val="00D0394A"/>
    <w:rsid w:val="00D32880"/>
    <w:rsid w:val="00D42C81"/>
    <w:rsid w:val="00D55AD6"/>
    <w:rsid w:val="00D57DE8"/>
    <w:rsid w:val="00D70AC1"/>
    <w:rsid w:val="00D878BC"/>
    <w:rsid w:val="00DB703A"/>
    <w:rsid w:val="00DC1FFA"/>
    <w:rsid w:val="00DC7CAC"/>
    <w:rsid w:val="00DD755C"/>
    <w:rsid w:val="00DE5780"/>
    <w:rsid w:val="00DF540E"/>
    <w:rsid w:val="00E15C3E"/>
    <w:rsid w:val="00E25FA4"/>
    <w:rsid w:val="00E34016"/>
    <w:rsid w:val="00E40796"/>
    <w:rsid w:val="00E40814"/>
    <w:rsid w:val="00E45F77"/>
    <w:rsid w:val="00E5481D"/>
    <w:rsid w:val="00E54BB7"/>
    <w:rsid w:val="00E64B34"/>
    <w:rsid w:val="00E85AFD"/>
    <w:rsid w:val="00E90FC1"/>
    <w:rsid w:val="00EB4704"/>
    <w:rsid w:val="00EB4FD7"/>
    <w:rsid w:val="00EC0D10"/>
    <w:rsid w:val="00ED524D"/>
    <w:rsid w:val="00EE2BF7"/>
    <w:rsid w:val="00EF4C85"/>
    <w:rsid w:val="00F1011A"/>
    <w:rsid w:val="00F27B84"/>
    <w:rsid w:val="00F64E43"/>
    <w:rsid w:val="00F82047"/>
    <w:rsid w:val="00F85AA9"/>
    <w:rsid w:val="00F946DA"/>
    <w:rsid w:val="00FB017B"/>
    <w:rsid w:val="00FB78CE"/>
    <w:rsid w:val="00FC13BF"/>
    <w:rsid w:val="00FC43EE"/>
    <w:rsid w:val="00FC6A1A"/>
    <w:rsid w:val="00FC6B09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0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2024-09-13T03:43:00Z</cp:lastPrinted>
  <dcterms:created xsi:type="dcterms:W3CDTF">2024-09-26T05:00:00Z</dcterms:created>
  <dcterms:modified xsi:type="dcterms:W3CDTF">2024-09-26T05:00:00Z</dcterms:modified>
</cp:coreProperties>
</file>