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535F" w14:textId="77777777" w:rsidR="003368CB" w:rsidRPr="003368CB" w:rsidRDefault="003368CB" w:rsidP="003368CB">
      <w:pPr>
        <w:spacing w:after="160" w:line="259" w:lineRule="auto"/>
        <w:rPr>
          <w:rFonts w:ascii="TH SarabunIT๙" w:hAnsi="TH SarabunIT๙" w:cs="TH SarabunIT๙"/>
          <w:sz w:val="28"/>
        </w:rPr>
      </w:pPr>
      <w:r w:rsidRPr="003368CB">
        <w:rPr>
          <w:rFonts w:ascii="TH SarabunIT๙" w:hAnsi="TH SarabunIT๙" w:cs="TH SarabunIT๙" w:hint="cs"/>
          <w:noProof/>
          <w:sz w:val="28"/>
        </w:rPr>
        <w:drawing>
          <wp:inline distT="0" distB="0" distL="0" distR="0" wp14:anchorId="37884702" wp14:editId="0218E5A8">
            <wp:extent cx="5947576" cy="990384"/>
            <wp:effectExtent l="0" t="0" r="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ALBUM_Template หัวข่าวแจก และภาพกิจกรรม_๒๔๐๓๐๘_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123" cy="99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54824" w14:textId="7E31A5B6" w:rsidR="005D280F" w:rsidRDefault="005D280F" w:rsidP="00201D3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5D280F">
        <w:rPr>
          <w:rFonts w:ascii="TH SarabunPSK" w:hAnsi="TH SarabunPSK" w:cs="TH SarabunPSK"/>
          <w:b/>
          <w:bCs/>
          <w:sz w:val="28"/>
          <w:cs/>
        </w:rPr>
        <w:t>ลดอันตรายจากการใช้ยาเสพติด (</w:t>
      </w:r>
      <w:r w:rsidRPr="005D280F">
        <w:rPr>
          <w:rFonts w:ascii="TH SarabunPSK" w:hAnsi="TH SarabunPSK" w:cs="TH SarabunPSK"/>
          <w:b/>
          <w:bCs/>
          <w:sz w:val="28"/>
        </w:rPr>
        <w:t>Harm Reduction)</w:t>
      </w:r>
    </w:p>
    <w:p w14:paraId="0ABD64BF" w14:textId="77777777" w:rsidR="007A50E9" w:rsidRPr="005D280F" w:rsidRDefault="003368CB" w:rsidP="00201D34">
      <w:pPr>
        <w:spacing w:before="240" w:after="16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5D280F">
        <w:rPr>
          <w:rFonts w:ascii="TH SarabunPSK" w:hAnsi="TH SarabunPSK" w:cs="TH SarabunPSK"/>
          <w:b/>
          <w:bCs/>
          <w:spacing w:val="-4"/>
          <w:sz w:val="28"/>
          <w:cs/>
        </w:rPr>
        <w:t>โรงพยาบาลธัญญา</w:t>
      </w:r>
      <w:r w:rsidR="00C73C9A" w:rsidRPr="005D280F">
        <w:rPr>
          <w:rFonts w:ascii="TH SarabunPSK" w:hAnsi="TH SarabunPSK" w:cs="TH SarabunPSK" w:hint="cs"/>
          <w:b/>
          <w:bCs/>
          <w:spacing w:val="-4"/>
          <w:sz w:val="28"/>
          <w:cs/>
        </w:rPr>
        <w:t>รักษ์</w:t>
      </w:r>
      <w:r w:rsidRPr="005D280F">
        <w:rPr>
          <w:rFonts w:ascii="TH SarabunPSK" w:hAnsi="TH SarabunPSK" w:cs="TH SarabunPSK"/>
          <w:b/>
          <w:bCs/>
          <w:spacing w:val="-4"/>
          <w:sz w:val="28"/>
          <w:cs/>
        </w:rPr>
        <w:t>แม่ฮ่องสอน กรมการแพทย์ จัดชุดบริการลดอันตรายจากการใช้ยาเสพติด</w:t>
      </w:r>
      <w:r w:rsidRPr="005D280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Pr="005D280F">
        <w:rPr>
          <w:rFonts w:ascii="TH SarabunPSK" w:hAnsi="TH SarabunPSK" w:cs="TH SarabunPSK"/>
          <w:b/>
          <w:bCs/>
          <w:spacing w:val="-4"/>
          <w:sz w:val="28"/>
          <w:cs/>
        </w:rPr>
        <w:t>(</w:t>
      </w:r>
      <w:r w:rsidRPr="005D280F">
        <w:rPr>
          <w:rFonts w:ascii="TH SarabunPSK" w:hAnsi="TH SarabunPSK" w:cs="TH SarabunPSK"/>
          <w:b/>
          <w:bCs/>
          <w:spacing w:val="-4"/>
          <w:sz w:val="28"/>
        </w:rPr>
        <w:t>Harm Reduction)</w:t>
      </w:r>
      <w:r w:rsidR="005D280F" w:rsidRPr="005D280F">
        <w:rPr>
          <w:rFonts w:ascii="TH SarabunPSK" w:hAnsi="TH SarabunPSK" w:cs="TH SarabunPSK"/>
          <w:b/>
          <w:bCs/>
          <w:spacing w:val="-4"/>
          <w:sz w:val="28"/>
        </w:rPr>
        <w:t xml:space="preserve"> </w:t>
      </w:r>
      <w:r w:rsidRPr="005D280F">
        <w:rPr>
          <w:rFonts w:ascii="TH SarabunPSK" w:hAnsi="TH SarabunPSK" w:cs="TH SarabunPSK"/>
          <w:b/>
          <w:bCs/>
          <w:spacing w:val="-4"/>
          <w:sz w:val="28"/>
          <w:cs/>
        </w:rPr>
        <w:t>ให้มีบริการคลินิกเมทาโดนเคลื่อนที่เชิงรุกในชุมชน</w:t>
      </w:r>
      <w:r w:rsidRPr="005D280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Pr="005D280F">
        <w:rPr>
          <w:rFonts w:ascii="TH SarabunPSK" w:hAnsi="TH SarabunPSK" w:cs="TH SarabunPSK"/>
          <w:b/>
          <w:bCs/>
          <w:spacing w:val="-4"/>
          <w:sz w:val="28"/>
          <w:cs/>
        </w:rPr>
        <w:t>ในพื้นที่จังหวัดแม่ฮ่องสอน</w:t>
      </w:r>
    </w:p>
    <w:p w14:paraId="1ECEBACC" w14:textId="77777777" w:rsidR="00DB7B6F" w:rsidRPr="00DB7B6F" w:rsidRDefault="005D280F" w:rsidP="00201D3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5D280F">
        <w:rPr>
          <w:rFonts w:ascii="TH SarabunPSK" w:eastAsia="Calibri" w:hAnsi="TH SarabunPSK" w:cs="TH SarabunPSK" w:hint="cs"/>
          <w:b/>
          <w:bCs/>
          <w:sz w:val="28"/>
          <w:cs/>
        </w:rPr>
        <w:t>นายแพทย์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>ธนินทร์</w:t>
      </w:r>
      <w:r w:rsidRPr="005D280F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5D280F">
        <w:rPr>
          <w:rFonts w:ascii="TH SarabunPSK" w:eastAsia="Calibri" w:hAnsi="TH SarabunPSK" w:cs="TH SarabunPSK"/>
          <w:b/>
          <w:bCs/>
          <w:sz w:val="28"/>
          <w:cs/>
        </w:rPr>
        <w:t>เวชชาภินันท์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5D280F">
        <w:rPr>
          <w:rFonts w:ascii="TH SarabunPSK" w:eastAsia="Calibri" w:hAnsi="TH SarabunPSK" w:cs="TH SarabunPSK" w:hint="cs"/>
          <w:b/>
          <w:bCs/>
          <w:sz w:val="28"/>
          <w:cs/>
        </w:rPr>
        <w:t>รองอธิบดีกรมการแพทย์ กล่าวว่า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DB7B6F" w:rsidRPr="00DB7B6F">
        <w:rPr>
          <w:rFonts w:ascii="TH SarabunPSK" w:eastAsia="Calibri" w:hAnsi="TH SarabunPSK" w:cs="TH SarabunPSK"/>
          <w:sz w:val="28"/>
          <w:cs/>
        </w:rPr>
        <w:t>ใน</w:t>
      </w:r>
      <w:r w:rsidR="00DB7B6F" w:rsidRPr="00F44FD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DB7B6F" w:rsidRPr="00DB7B6F">
        <w:rPr>
          <w:rFonts w:ascii="TH SarabunPSK" w:eastAsia="Calibri" w:hAnsi="TH SarabunPSK" w:cs="TH SarabunPSK"/>
          <w:sz w:val="28"/>
          <w:cs/>
        </w:rPr>
        <w:t xml:space="preserve">พ.ศ. </w:t>
      </w:r>
      <w:r w:rsidR="00791356">
        <w:rPr>
          <w:rFonts w:ascii="TH SarabunPSK" w:eastAsia="Calibri" w:hAnsi="TH SarabunPSK" w:cs="TH SarabunPSK" w:hint="cs"/>
          <w:sz w:val="28"/>
          <w:cs/>
        </w:rPr>
        <w:t>2557</w:t>
      </w:r>
      <w:r w:rsidR="00DB7B6F" w:rsidRPr="00DB7B6F">
        <w:rPr>
          <w:rFonts w:ascii="TH SarabunPSK" w:eastAsia="Calibri" w:hAnsi="TH SarabunPSK" w:cs="TH SarabunPSK"/>
          <w:sz w:val="28"/>
          <w:cs/>
        </w:rPr>
        <w:t xml:space="preserve"> รัฐบาลได้ประกาศแนวทางการดำเนินงานลดอันตรายจากการใช้ยาเสพติด ในกลุ่มผู้ใช้ยาเสพติดด้วยวิธีการฉีด</w:t>
      </w:r>
      <w:r w:rsidR="001467A3" w:rsidRPr="00F44FDA">
        <w:rPr>
          <w:rFonts w:ascii="TH SarabunPSK" w:eastAsia="Calibri" w:hAnsi="TH SarabunPSK" w:cs="TH SarabunPSK" w:hint="cs"/>
          <w:sz w:val="28"/>
          <w:cs/>
        </w:rPr>
        <w:t xml:space="preserve">หรือใช้เข็มร่วมกัน ทำให้มีความเสี่ยงในการติดเชื้อ </w:t>
      </w:r>
      <w:r w:rsidR="001467A3" w:rsidRPr="00F44FDA">
        <w:rPr>
          <w:rFonts w:ascii="TH SarabunPSK" w:eastAsia="Calibri" w:hAnsi="TH SarabunPSK" w:cs="TH SarabunPSK"/>
          <w:sz w:val="28"/>
        </w:rPr>
        <w:t>HIV</w:t>
      </w:r>
      <w:r w:rsidR="001467A3" w:rsidRPr="00F44FDA">
        <w:rPr>
          <w:rFonts w:ascii="TH SarabunPSK" w:eastAsia="Calibri" w:hAnsi="TH SarabunPSK" w:cs="TH SarabunPSK" w:hint="cs"/>
          <w:sz w:val="28"/>
          <w:cs/>
        </w:rPr>
        <w:t xml:space="preserve"> รวมไปถึงโรคที่ติดต่อทางเลือดอื่นๆ เช่น ไวรัสตับอักเสบบี และไวรัสตับ</w:t>
      </w:r>
      <w:r w:rsidR="00B61C4A">
        <w:rPr>
          <w:rFonts w:ascii="TH SarabunPSK" w:eastAsia="Calibri" w:hAnsi="TH SarabunPSK" w:cs="TH SarabunPSK" w:hint="cs"/>
          <w:sz w:val="28"/>
          <w:cs/>
        </w:rPr>
        <w:t>อัก</w:t>
      </w:r>
      <w:r w:rsidR="001467A3" w:rsidRPr="00F44FDA">
        <w:rPr>
          <w:rFonts w:ascii="TH SarabunPSK" w:eastAsia="Calibri" w:hAnsi="TH SarabunPSK" w:cs="TH SarabunPSK" w:hint="cs"/>
          <w:sz w:val="28"/>
          <w:cs/>
        </w:rPr>
        <w:t>เสบซี</w:t>
      </w:r>
      <w:r w:rsidR="001467A3" w:rsidRPr="00F44FDA">
        <w:rPr>
          <w:rFonts w:ascii="TH SarabunPSK" w:eastAsia="Calibri" w:hAnsi="TH SarabunPSK" w:cs="TH SarabunPSK"/>
          <w:sz w:val="28"/>
          <w:cs/>
        </w:rPr>
        <w:t xml:space="preserve"> </w:t>
      </w:r>
      <w:r w:rsidR="001467A3" w:rsidRPr="00F44FDA">
        <w:rPr>
          <w:rFonts w:ascii="TH SarabunPSK" w:eastAsia="Calibri" w:hAnsi="TH SarabunPSK" w:cs="TH SarabunPSK" w:hint="cs"/>
          <w:sz w:val="28"/>
          <w:cs/>
        </w:rPr>
        <w:t>โดย</w:t>
      </w:r>
      <w:r w:rsidR="00DB7B6F" w:rsidRPr="00DB7B6F">
        <w:rPr>
          <w:rFonts w:ascii="TH SarabunPSK" w:eastAsia="Calibri" w:hAnsi="TH SarabunPSK" w:cs="TH SarabunPSK"/>
          <w:sz w:val="28"/>
          <w:cs/>
        </w:rPr>
        <w:t>กำหนดให้นำมาตรการลดอันตรายจากการใช้ยาเสพติด</w:t>
      </w:r>
      <w:r w:rsidR="00DB7B6F" w:rsidRPr="00F44FD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DB7B6F" w:rsidRPr="00DB7B6F">
        <w:rPr>
          <w:rFonts w:ascii="TH SarabunPSK" w:eastAsia="Calibri" w:hAnsi="TH SarabunPSK" w:cs="TH SarabunPSK"/>
          <w:sz w:val="28"/>
          <w:cs/>
        </w:rPr>
        <w:t>มาดำเนินการในกลุ่มผู้ใช้ยาเสพติดด้วยวิธีการฉีด เพื่อลดอันตรายที่เกิดจากการใช้สารเสพติด</w:t>
      </w:r>
      <w:r w:rsidR="001467A3" w:rsidRPr="00F44FD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DB7B6F" w:rsidRPr="00DB7B6F">
        <w:rPr>
          <w:rFonts w:ascii="TH SarabunPSK" w:eastAsia="Calibri" w:hAnsi="TH SarabunPSK" w:cs="TH SarabunPSK"/>
          <w:sz w:val="28"/>
          <w:cs/>
        </w:rPr>
        <w:t>ในผู้ใช้สารเสพติดที่ยังไม่ต้องการจะเลิกใช้สาร</w:t>
      </w:r>
      <w:r w:rsidR="00BD6628" w:rsidRPr="00F44FDA">
        <w:rPr>
          <w:rFonts w:ascii="TH SarabunPSK" w:eastAsia="Calibri" w:hAnsi="TH SarabunPSK" w:cs="TH SarabunPSK" w:hint="cs"/>
          <w:sz w:val="28"/>
          <w:cs/>
        </w:rPr>
        <w:t xml:space="preserve">เสพติด </w:t>
      </w:r>
      <w:r w:rsidR="00DB7B6F" w:rsidRPr="00DB7B6F">
        <w:rPr>
          <w:rFonts w:ascii="TH SarabunPSK" w:eastAsia="Calibri" w:hAnsi="TH SarabunPSK" w:cs="TH SarabunPSK"/>
          <w:sz w:val="28"/>
          <w:cs/>
        </w:rPr>
        <w:t>หรือ</w:t>
      </w:r>
      <w:r w:rsidR="00BD6628" w:rsidRPr="00F44FDA">
        <w:rPr>
          <w:rFonts w:ascii="TH SarabunPSK" w:eastAsia="Calibri" w:hAnsi="TH SarabunPSK" w:cs="TH SarabunPSK" w:hint="cs"/>
          <w:sz w:val="28"/>
          <w:cs/>
        </w:rPr>
        <w:t>ยัง</w:t>
      </w:r>
      <w:r w:rsidR="00DB7B6F" w:rsidRPr="00DB7B6F">
        <w:rPr>
          <w:rFonts w:ascii="TH SarabunPSK" w:eastAsia="Calibri" w:hAnsi="TH SarabunPSK" w:cs="TH SarabunPSK"/>
          <w:sz w:val="28"/>
          <w:cs/>
        </w:rPr>
        <w:t>ไม่สามารถจะเลิกใช้ได้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DB7B6F" w:rsidRPr="00DB7B6F">
        <w:rPr>
          <w:rFonts w:ascii="TH SarabunPSK" w:eastAsia="Calibri" w:hAnsi="TH SarabunPSK" w:cs="TH SarabunPSK"/>
          <w:sz w:val="28"/>
          <w:cs/>
        </w:rPr>
        <w:t>ลดอุบัติการณ์ของการใช้เข็มฉีดยาร่วมกัน</w:t>
      </w:r>
      <w:r w:rsidR="001467A3" w:rsidRPr="00F44FD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DB7B6F" w:rsidRPr="00DB7B6F">
        <w:rPr>
          <w:rFonts w:ascii="TH SarabunPSK" w:eastAsia="Calibri" w:hAnsi="TH SarabunPSK" w:cs="TH SarabunPSK"/>
          <w:sz w:val="28"/>
          <w:cs/>
        </w:rPr>
        <w:t>ลดอุบัติการณ์ของการฉีดสารเสพติดและลดการใช้สารเสพติดที่ไม่ปลอดภัยแทน (</w:t>
      </w:r>
      <w:r w:rsidR="00DB7B6F" w:rsidRPr="00DB7B6F">
        <w:rPr>
          <w:rFonts w:ascii="TH SarabunPSK" w:eastAsia="Calibri" w:hAnsi="TH SarabunPSK" w:cs="TH SarabunPSK"/>
          <w:sz w:val="28"/>
        </w:rPr>
        <w:t>Harm reduction)</w:t>
      </w:r>
    </w:p>
    <w:p w14:paraId="7BE0DB8E" w14:textId="77777777" w:rsidR="00DB7B6F" w:rsidRPr="00DB7B6F" w:rsidRDefault="00DB7B6F" w:rsidP="00201D3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5D280F">
        <w:rPr>
          <w:rFonts w:ascii="TH SarabunPSK" w:eastAsia="Calibri" w:hAnsi="TH SarabunPSK" w:cs="TH SarabunPSK"/>
          <w:b/>
          <w:bCs/>
          <w:sz w:val="28"/>
          <w:cs/>
        </w:rPr>
        <w:t>การลดอันตรายจากการใช้ยาเสพติด (</w:t>
      </w:r>
      <w:r w:rsidRPr="005D280F">
        <w:rPr>
          <w:rFonts w:ascii="TH SarabunPSK" w:eastAsia="Calibri" w:hAnsi="TH SarabunPSK" w:cs="TH SarabunPSK"/>
          <w:b/>
          <w:bCs/>
          <w:sz w:val="28"/>
        </w:rPr>
        <w:t>Harm Reduction)</w:t>
      </w:r>
      <w:r w:rsidRPr="00DB7B6F">
        <w:rPr>
          <w:rFonts w:ascii="TH SarabunPSK" w:eastAsia="Calibri" w:hAnsi="TH SarabunPSK" w:cs="TH SarabunPSK"/>
          <w:sz w:val="28"/>
        </w:rPr>
        <w:t xml:space="preserve"> </w:t>
      </w:r>
      <w:r w:rsidRPr="00DB7B6F">
        <w:rPr>
          <w:rFonts w:ascii="TH SarabunPSK" w:eastAsia="Calibri" w:hAnsi="TH SarabunPSK" w:cs="TH SarabunPSK"/>
          <w:sz w:val="28"/>
          <w:cs/>
        </w:rPr>
        <w:t>เป็นแนวทางการดำเนินงานในกา</w:t>
      </w:r>
      <w:r w:rsidRPr="00DB7B6F">
        <w:rPr>
          <w:rFonts w:ascii="TH SarabunPSK" w:eastAsia="Calibri" w:hAnsi="TH SarabunPSK" w:cs="TH SarabunPSK" w:hint="cs"/>
          <w:sz w:val="28"/>
          <w:cs/>
        </w:rPr>
        <w:t>ร</w:t>
      </w:r>
      <w:r w:rsidRPr="00DB7B6F">
        <w:rPr>
          <w:rFonts w:ascii="TH SarabunPSK" w:eastAsia="Calibri" w:hAnsi="TH SarabunPSK" w:cs="TH SarabunPSK"/>
          <w:sz w:val="28"/>
          <w:cs/>
        </w:rPr>
        <w:t>ลดปัญหาหรือภาวะเสี่ยงอันตราย การแพร่ระบาด การสูญเสีย จากการใช้ยาเสพติดที่อาจเกิดกับตัวบุคคล ชุมช</w:t>
      </w:r>
      <w:r w:rsidRPr="00F44FDA">
        <w:rPr>
          <w:rFonts w:ascii="TH SarabunPSK" w:eastAsia="Calibri" w:hAnsi="TH SarabunPSK" w:cs="TH SarabunPSK"/>
          <w:sz w:val="28"/>
          <w:cs/>
        </w:rPr>
        <w:t>น และสังคม เป็นการป้องกันอันตรา</w:t>
      </w:r>
      <w:r w:rsidRPr="00F44FDA">
        <w:rPr>
          <w:rFonts w:ascii="TH SarabunPSK" w:eastAsia="Calibri" w:hAnsi="TH SarabunPSK" w:cs="TH SarabunPSK" w:hint="cs"/>
          <w:sz w:val="28"/>
          <w:cs/>
        </w:rPr>
        <w:t>ยในขณะที่ยังไม่สามารถหยุดเสพได้ในทันที โดย</w:t>
      </w:r>
      <w:r w:rsidRPr="00DB7B6F">
        <w:rPr>
          <w:rFonts w:ascii="TH SarabunPSK" w:eastAsia="Calibri" w:hAnsi="TH SarabunPSK" w:cs="TH SarabunPSK"/>
          <w:sz w:val="28"/>
          <w:cs/>
        </w:rPr>
        <w:t xml:space="preserve">ยึดความพร้อมของผู้ป่วยเป็นฐานโดยคำนึงถึงศักดิ์ศรีของความเป็นมนุษย์ มนุษยธรรม สิทธิมนุษยชนและความเข้าใจธรรมชาติของผู้ใช้ยาเสพติด </w:t>
      </w:r>
    </w:p>
    <w:p w14:paraId="34057BEE" w14:textId="61BA5003" w:rsidR="003A2F18" w:rsidRPr="00201D34" w:rsidRDefault="00DB7B6F" w:rsidP="00201D34">
      <w:pPr>
        <w:spacing w:line="240" w:lineRule="auto"/>
        <w:jc w:val="thaiDistribute"/>
        <w:rPr>
          <w:rFonts w:ascii="TH SarabunPSK" w:hAnsi="TH SarabunPSK" w:cs="TH SarabunPSK" w:hint="cs"/>
          <w:sz w:val="28"/>
        </w:rPr>
      </w:pPr>
      <w:r w:rsidRPr="00F44FDA">
        <w:rPr>
          <w:rFonts w:hint="cs"/>
          <w:sz w:val="28"/>
          <w:cs/>
        </w:rPr>
        <w:tab/>
      </w:r>
      <w:r w:rsidR="007D7189" w:rsidRPr="005D280F">
        <w:rPr>
          <w:rFonts w:ascii="TH SarabunPSK" w:hAnsi="TH SarabunPSK" w:cs="TH SarabunPSK"/>
          <w:b/>
          <w:bCs/>
          <w:spacing w:val="-4"/>
          <w:sz w:val="28"/>
          <w:cs/>
        </w:rPr>
        <w:t>นายแพทย์</w:t>
      </w:r>
      <w:r w:rsidR="007D7189" w:rsidRPr="005D280F">
        <w:rPr>
          <w:rFonts w:ascii="TH SarabunPSK" w:hAnsi="TH SarabunPSK" w:cs="TH SarabunPSK" w:hint="cs"/>
          <w:b/>
          <w:bCs/>
          <w:spacing w:val="-4"/>
          <w:sz w:val="28"/>
          <w:cs/>
        </w:rPr>
        <w:t>วรภัคธรณ์ ก้องเป</w:t>
      </w:r>
      <w:r w:rsidR="00C73C9A" w:rsidRPr="005D280F">
        <w:rPr>
          <w:rFonts w:ascii="TH SarabunPSK" w:hAnsi="TH SarabunPSK" w:cs="TH SarabunPSK" w:hint="cs"/>
          <w:b/>
          <w:bCs/>
          <w:spacing w:val="-4"/>
          <w:sz w:val="28"/>
          <w:cs/>
        </w:rPr>
        <w:t>ส</w:t>
      </w:r>
      <w:r w:rsidR="007D7189" w:rsidRPr="005D280F">
        <w:rPr>
          <w:rFonts w:ascii="TH SarabunPSK" w:hAnsi="TH SarabunPSK" w:cs="TH SarabunPSK" w:hint="cs"/>
          <w:b/>
          <w:bCs/>
          <w:spacing w:val="-4"/>
          <w:sz w:val="28"/>
          <w:cs/>
        </w:rPr>
        <w:t>ลาพันธ์ ผู้อำนวยการโรงพยาบาลธัญญารักษ์แม่ฮ่องสอน</w:t>
      </w:r>
      <w:r w:rsidR="005D280F" w:rsidRPr="005D280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กรมการแพทย์ กล่าวเพิ่มเติมว่า</w:t>
      </w:r>
      <w:r w:rsidR="007D7189" w:rsidRPr="00F44FDA">
        <w:rPr>
          <w:rFonts w:ascii="TH SarabunPSK" w:hAnsi="TH SarabunPSK" w:cs="TH SarabunPSK" w:hint="cs"/>
          <w:sz w:val="28"/>
          <w:cs/>
        </w:rPr>
        <w:t xml:space="preserve"> การนำแนวทาง</w:t>
      </w:r>
      <w:r w:rsidR="007D7189" w:rsidRPr="00F44FDA">
        <w:rPr>
          <w:rFonts w:ascii="TH SarabunPSK" w:hAnsi="TH SarabunPSK" w:cs="TH SarabunPSK"/>
          <w:sz w:val="28"/>
          <w:cs/>
        </w:rPr>
        <w:t>การลดอันตรายจากการใช้ยาเสพติด (</w:t>
      </w:r>
      <w:r w:rsidR="007D7189" w:rsidRPr="00F44FDA">
        <w:rPr>
          <w:rFonts w:ascii="TH SarabunPSK" w:hAnsi="TH SarabunPSK" w:cs="TH SarabunPSK"/>
          <w:sz w:val="28"/>
        </w:rPr>
        <w:t>Harm Reduction)</w:t>
      </w:r>
      <w:r w:rsidR="007D7189" w:rsidRPr="00F44FDA">
        <w:rPr>
          <w:rFonts w:ascii="TH SarabunPSK" w:hAnsi="TH SarabunPSK" w:cs="TH SarabunPSK" w:hint="cs"/>
          <w:sz w:val="28"/>
          <w:cs/>
        </w:rPr>
        <w:t xml:space="preserve"> มาใช้เพื่อสนับสนุนให้ผู้ป่วยสามารถเข้าถึงบริการสุขภาพ ด้วยการให้บริการบำบัดรักษาด้วยเมทาโดนระยะยาว ซึ่งเป็นหนึ่งในกิจกรรมภายใต้มาตรการการจัดชุดบริการลดอันตรายจากการใช้ยาเสพติด</w:t>
      </w:r>
      <w:r w:rsidR="005D280F">
        <w:rPr>
          <w:rFonts w:ascii="TH SarabunPSK" w:hAnsi="TH SarabunPSK" w:cs="TH SarabunPSK" w:hint="cs"/>
          <w:sz w:val="28"/>
          <w:cs/>
        </w:rPr>
        <w:t xml:space="preserve"> </w:t>
      </w:r>
      <w:r w:rsidR="007D7189" w:rsidRPr="00F44FDA">
        <w:rPr>
          <w:rFonts w:ascii="TH SarabunPSK" w:hAnsi="TH SarabunPSK" w:cs="TH SarabunPSK" w:hint="cs"/>
          <w:sz w:val="28"/>
          <w:cs/>
        </w:rPr>
        <w:t>เป็นหนึ่งวิธีการรักษาผู้ป่วยที่เสพติดสารกลุ่มโอปิออยด์ โดยได้จัดให้มีบริการคลินิกเมทาโดน</w:t>
      </w:r>
      <w:r w:rsidR="003368CB" w:rsidRPr="00F44FDA">
        <w:rPr>
          <w:rFonts w:ascii="TH SarabunPSK" w:hAnsi="TH SarabunPSK" w:cs="TH SarabunPSK" w:hint="cs"/>
          <w:sz w:val="28"/>
          <w:cs/>
        </w:rPr>
        <w:t>เคลื่อนที่</w:t>
      </w:r>
      <w:r w:rsidR="007D7189" w:rsidRPr="00F44FDA">
        <w:rPr>
          <w:rFonts w:ascii="TH SarabunPSK" w:hAnsi="TH SarabunPSK" w:cs="TH SarabunPSK" w:hint="cs"/>
          <w:sz w:val="28"/>
          <w:cs/>
        </w:rPr>
        <w:t>เชิงรุก</w:t>
      </w:r>
      <w:r w:rsidR="003368CB" w:rsidRPr="00F44FDA">
        <w:rPr>
          <w:rFonts w:ascii="TH SarabunPSK" w:hAnsi="TH SarabunPSK" w:cs="TH SarabunPSK" w:hint="cs"/>
          <w:sz w:val="28"/>
          <w:cs/>
        </w:rPr>
        <w:t>ในชุมชน</w:t>
      </w:r>
      <w:r w:rsidR="007D7189" w:rsidRPr="00F44FDA">
        <w:rPr>
          <w:rFonts w:ascii="TH SarabunPSK" w:hAnsi="TH SarabunPSK" w:cs="TH SarabunPSK" w:hint="cs"/>
          <w:sz w:val="28"/>
          <w:cs/>
        </w:rPr>
        <w:t xml:space="preserve"> ในพื้นที่จังหวัดแม่ฮ่องสอน</w:t>
      </w:r>
      <w:r w:rsidR="003368CB" w:rsidRPr="00F44FDA">
        <w:rPr>
          <w:rFonts w:ascii="TH SarabunPSK" w:hAnsi="TH SarabunPSK" w:cs="TH SarabunPSK" w:hint="cs"/>
          <w:sz w:val="28"/>
          <w:cs/>
        </w:rPr>
        <w:t xml:space="preserve"> </w:t>
      </w:r>
      <w:r w:rsidR="007D7189" w:rsidRPr="00F44FDA">
        <w:rPr>
          <w:rFonts w:ascii="TH SarabunPSK" w:hAnsi="TH SarabunPSK" w:cs="TH SarabunPSK" w:hint="cs"/>
          <w:sz w:val="28"/>
          <w:cs/>
        </w:rPr>
        <w:t>เนื่องจากเป็นพื้นที่ห่างไกล การคมนาคมไม่สะดวก พื้นที่ส่วนใหญ่เป็นภูเขาสูง และพบว่าประชาชน</w:t>
      </w:r>
      <w:r w:rsidR="005D280F">
        <w:rPr>
          <w:rFonts w:ascii="TH SarabunPSK" w:hAnsi="TH SarabunPSK" w:cs="TH SarabunPSK" w:hint="cs"/>
          <w:sz w:val="28"/>
          <w:cs/>
        </w:rPr>
        <w:t xml:space="preserve">    </w:t>
      </w:r>
      <w:r w:rsidR="007D7189" w:rsidRPr="00F44FDA">
        <w:rPr>
          <w:rFonts w:ascii="TH SarabunPSK" w:hAnsi="TH SarabunPSK" w:cs="TH SarabunPSK" w:hint="cs"/>
          <w:sz w:val="28"/>
          <w:cs/>
        </w:rPr>
        <w:t>ในพื้นที่ม</w:t>
      </w:r>
      <w:r w:rsidR="003368CB" w:rsidRPr="00F44FDA">
        <w:rPr>
          <w:rFonts w:ascii="TH SarabunPSK" w:hAnsi="TH SarabunPSK" w:cs="TH SarabunPSK" w:hint="cs"/>
          <w:sz w:val="28"/>
          <w:cs/>
        </w:rPr>
        <w:t>ีอัตราการเสพติดฝิ่นเป็นจำนวนมาก ผู้ป่วยที่เข้ารับการ</w:t>
      </w:r>
      <w:r w:rsidR="005B06E9" w:rsidRPr="00F44FDA">
        <w:rPr>
          <w:rFonts w:ascii="TH SarabunPSK" w:hAnsi="TH SarabunPSK" w:cs="TH SarabunPSK" w:hint="cs"/>
          <w:sz w:val="28"/>
          <w:cs/>
        </w:rPr>
        <w:t>บำบัดรักษาอาจต้องใช้เวลาเดินทางมาโรงพยาบาล 3 - 6 ชั่วโมง การให้บริการคลินิกเมทาโดนเคลื่อนที่เชิงรุกในชุมชน จึงเป็น</w:t>
      </w:r>
      <w:r w:rsidR="00BA586F">
        <w:rPr>
          <w:rFonts w:ascii="TH SarabunPSK" w:hAnsi="TH SarabunPSK" w:cs="TH SarabunPSK" w:hint="cs"/>
          <w:sz w:val="28"/>
          <w:cs/>
        </w:rPr>
        <w:t>ช่อง</w:t>
      </w:r>
      <w:r w:rsidR="005B06E9" w:rsidRPr="00F44FDA">
        <w:rPr>
          <w:rFonts w:ascii="TH SarabunPSK" w:hAnsi="TH SarabunPSK" w:cs="TH SarabunPSK" w:hint="cs"/>
          <w:sz w:val="28"/>
          <w:cs/>
        </w:rPr>
        <w:t>ทางเพิ่มโอกาสการเข้ารับการบำบัดรักษา ลดภาระค่าใช้จ่าย</w:t>
      </w:r>
      <w:r w:rsidR="005D280F">
        <w:rPr>
          <w:rFonts w:ascii="TH SarabunPSK" w:hAnsi="TH SarabunPSK" w:cs="TH SarabunPSK" w:hint="cs"/>
          <w:sz w:val="28"/>
          <w:cs/>
        </w:rPr>
        <w:t xml:space="preserve">     </w:t>
      </w:r>
      <w:r w:rsidR="00BA586F">
        <w:rPr>
          <w:rFonts w:ascii="TH SarabunPSK" w:hAnsi="TH SarabunPSK" w:cs="TH SarabunPSK" w:hint="cs"/>
          <w:sz w:val="28"/>
          <w:cs/>
        </w:rPr>
        <w:t>ในการเดินทาง</w:t>
      </w:r>
      <w:r w:rsidR="005B06E9" w:rsidRPr="00F44FDA">
        <w:rPr>
          <w:rFonts w:ascii="TH SarabunPSK" w:hAnsi="TH SarabunPSK" w:cs="TH SarabunPSK" w:hint="cs"/>
          <w:sz w:val="28"/>
          <w:cs/>
        </w:rPr>
        <w:t xml:space="preserve"> ลดการใช้สารเสพติดที่ผิดกฎหมาย ลดอันตรายการเสียชีวิตและพฤติกรรมเสี่ยง</w:t>
      </w:r>
      <w:r w:rsidR="005B06E9" w:rsidRPr="00F44FDA">
        <w:rPr>
          <w:rFonts w:ascii="TH SarabunPSK" w:hAnsi="TH SarabunPSK" w:cs="TH SarabunPSK"/>
          <w:sz w:val="28"/>
        </w:rPr>
        <w:t xml:space="preserve"> </w:t>
      </w:r>
      <w:r w:rsidR="005B06E9" w:rsidRPr="00952493">
        <w:rPr>
          <w:rFonts w:ascii="TH SarabunPSK" w:hAnsi="TH SarabunPSK" w:cs="TH SarabunPSK" w:hint="cs"/>
          <w:spacing w:val="-4"/>
          <w:sz w:val="28"/>
          <w:cs/>
        </w:rPr>
        <w:t>ลดการก่ออาชญากรรมของผู้ใช้ยาเสพติด ลดอัตราการติดเชื้อ</w:t>
      </w:r>
      <w:r w:rsidR="005B06E9" w:rsidRPr="00F44FDA">
        <w:rPr>
          <w:rFonts w:ascii="TH SarabunPSK" w:hAnsi="TH SarabunPSK" w:cs="TH SarabunPSK" w:hint="cs"/>
          <w:sz w:val="28"/>
          <w:cs/>
        </w:rPr>
        <w:t xml:space="preserve"> </w:t>
      </w:r>
      <w:r w:rsidR="005B06E9" w:rsidRPr="00F44FDA">
        <w:rPr>
          <w:rFonts w:ascii="TH SarabunPSK" w:hAnsi="TH SarabunPSK" w:cs="TH SarabunPSK"/>
          <w:sz w:val="28"/>
        </w:rPr>
        <w:t>HIV</w:t>
      </w:r>
      <w:r w:rsidR="005B06E9" w:rsidRPr="00F44FDA">
        <w:rPr>
          <w:rFonts w:ascii="TH SarabunPSK" w:hAnsi="TH SarabunPSK" w:cs="TH SarabunPSK" w:hint="cs"/>
          <w:sz w:val="28"/>
          <w:cs/>
        </w:rPr>
        <w:t xml:space="preserve"> รายใหม่ในกลุ่มผู้ใช้ยาเสพติดด้วยวิธีการฉีด ลด</w:t>
      </w:r>
      <w:r w:rsidR="00BA586F">
        <w:rPr>
          <w:rFonts w:ascii="TH SarabunPSK" w:hAnsi="TH SarabunPSK" w:cs="TH SarabunPSK" w:hint="cs"/>
          <w:sz w:val="28"/>
          <w:cs/>
        </w:rPr>
        <w:t>ความเสี่ยง</w:t>
      </w:r>
      <w:r w:rsidR="005B06E9" w:rsidRPr="00F44FDA">
        <w:rPr>
          <w:rFonts w:ascii="TH SarabunPSK" w:hAnsi="TH SarabunPSK" w:cs="TH SarabunPSK" w:hint="cs"/>
          <w:sz w:val="28"/>
          <w:cs/>
        </w:rPr>
        <w:t>การใช้ยาเกินขนาด</w:t>
      </w:r>
      <w:r w:rsidR="00BD6628" w:rsidRPr="00F44FDA">
        <w:rPr>
          <w:rFonts w:ascii="TH SarabunPSK" w:hAnsi="TH SarabunPSK" w:cs="TH SarabunPSK" w:hint="cs"/>
          <w:sz w:val="28"/>
          <w:cs/>
        </w:rPr>
        <w:t xml:space="preserve"> รวมทั้งสนับสนุนให้มีการดูแลรักษา ติดตาม โดยเน้นการมีส่วนร่วมของทุกภาคส่วน และสร้างสภาพแวดล้อมการทำงานทั้งผู้ให้บริการและผู้รับบริการลดอันตรายจากการใช้ยาเสพติด พื้นที่</w:t>
      </w:r>
      <w:r w:rsidR="00BD6628" w:rsidRPr="00B12F6C">
        <w:rPr>
          <w:rFonts w:ascii="TH SarabunPSK" w:hAnsi="TH SarabunPSK" w:cs="TH SarabunPSK" w:hint="cs"/>
          <w:spacing w:val="-4"/>
          <w:sz w:val="28"/>
          <w:cs/>
        </w:rPr>
        <w:t xml:space="preserve">จังหวัดแม่ฮ่องสอน </w:t>
      </w:r>
      <w:r w:rsidR="001467A3" w:rsidRPr="00B12F6C">
        <w:rPr>
          <w:rFonts w:ascii="TH SarabunPSK" w:hAnsi="TH SarabunPSK" w:cs="TH SarabunPSK" w:hint="cs"/>
          <w:spacing w:val="-4"/>
          <w:sz w:val="28"/>
          <w:cs/>
        </w:rPr>
        <w:t xml:space="preserve">รวมทั้งส่งเสริมการจัดตั้งศูนย์ </w:t>
      </w:r>
      <w:r w:rsidR="001467A3" w:rsidRPr="00B12F6C">
        <w:rPr>
          <w:rFonts w:ascii="TH SarabunPSK" w:hAnsi="TH SarabunPSK" w:cs="TH SarabunPSK"/>
          <w:spacing w:val="-4"/>
          <w:sz w:val="28"/>
        </w:rPr>
        <w:t xml:space="preserve">Drop In Center </w:t>
      </w:r>
      <w:r w:rsidR="001467A3" w:rsidRPr="00B12F6C">
        <w:rPr>
          <w:rFonts w:ascii="TH SarabunPSK" w:hAnsi="TH SarabunPSK" w:cs="TH SarabunPSK" w:hint="cs"/>
          <w:spacing w:val="-4"/>
          <w:sz w:val="28"/>
          <w:cs/>
        </w:rPr>
        <w:t>เป็นพื้นที่ปลอดภัยในการให้บริการระหว่างชุมชนและสถานบริการ</w:t>
      </w:r>
      <w:r w:rsidR="001467A3" w:rsidRPr="00F44FDA">
        <w:rPr>
          <w:rFonts w:ascii="TH SarabunPSK" w:hAnsi="TH SarabunPSK" w:cs="TH SarabunPSK" w:hint="cs"/>
          <w:sz w:val="28"/>
          <w:cs/>
        </w:rPr>
        <w:t xml:space="preserve"> </w:t>
      </w:r>
      <w:r w:rsidR="001467A3" w:rsidRPr="00B12F6C">
        <w:rPr>
          <w:rFonts w:ascii="TH SarabunPSK" w:hAnsi="TH SarabunPSK" w:cs="TH SarabunPSK" w:hint="cs"/>
          <w:spacing w:val="-4"/>
          <w:sz w:val="28"/>
          <w:cs/>
        </w:rPr>
        <w:t>ซึ่งได้ดำเนินการเปิดนำร่องที่</w:t>
      </w:r>
      <w:r w:rsidR="001467A3" w:rsidRPr="00B12F6C">
        <w:rPr>
          <w:rFonts w:ascii="TH SarabunPSK" w:hAnsi="TH SarabunPSK" w:cs="TH SarabunPSK"/>
          <w:spacing w:val="-4"/>
          <w:sz w:val="28"/>
        </w:rPr>
        <w:t xml:space="preserve"> </w:t>
      </w:r>
      <w:r w:rsidR="00F44FDA" w:rsidRPr="00B12F6C">
        <w:rPr>
          <w:rFonts w:ascii="TH SarabunPSK" w:hAnsi="TH SarabunPSK" w:cs="TH SarabunPSK" w:hint="cs"/>
          <w:spacing w:val="-4"/>
          <w:sz w:val="28"/>
          <w:cs/>
        </w:rPr>
        <w:t>โรงพยาบาลส่งเสริมสุขภาพตำบล</w:t>
      </w:r>
      <w:r w:rsidR="001467A3" w:rsidRPr="00B12F6C">
        <w:rPr>
          <w:rFonts w:ascii="TH SarabunPSK" w:hAnsi="TH SarabunPSK" w:cs="TH SarabunPSK"/>
          <w:spacing w:val="-4"/>
          <w:sz w:val="28"/>
          <w:cs/>
        </w:rPr>
        <w:t>บ้านแม่เหาะ</w:t>
      </w:r>
      <w:r w:rsidR="00F44FDA" w:rsidRPr="00B12F6C">
        <w:rPr>
          <w:rFonts w:ascii="TH SarabunPSK" w:hAnsi="TH SarabunPSK" w:cs="TH SarabunPSK" w:hint="cs"/>
          <w:spacing w:val="-4"/>
          <w:sz w:val="28"/>
          <w:cs/>
        </w:rPr>
        <w:t xml:space="preserve"> อำเภอ</w:t>
      </w:r>
      <w:r w:rsidR="005D280F">
        <w:rPr>
          <w:rFonts w:ascii="TH SarabunPSK" w:hAnsi="TH SarabunPSK" w:cs="TH SarabunPSK" w:hint="cs"/>
          <w:spacing w:val="-4"/>
          <w:sz w:val="28"/>
          <w:cs/>
        </w:rPr>
        <w:t xml:space="preserve">               </w:t>
      </w:r>
      <w:r w:rsidR="00F44FDA" w:rsidRPr="00B12F6C">
        <w:rPr>
          <w:rFonts w:ascii="TH SarabunPSK" w:hAnsi="TH SarabunPSK" w:cs="TH SarabunPSK" w:hint="cs"/>
          <w:spacing w:val="-4"/>
          <w:sz w:val="28"/>
          <w:cs/>
        </w:rPr>
        <w:t>แม่สะเรียง</w:t>
      </w:r>
      <w:r w:rsidR="005D280F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F44FDA" w:rsidRPr="00B12F6C">
        <w:rPr>
          <w:rFonts w:ascii="TH SarabunPSK" w:hAnsi="TH SarabunPSK" w:cs="TH SarabunPSK" w:hint="cs"/>
          <w:spacing w:val="-4"/>
          <w:sz w:val="28"/>
          <w:cs/>
        </w:rPr>
        <w:t>จังหวัดแม่ฮ่องสอน</w:t>
      </w:r>
      <w:r w:rsidR="005D280F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F44FDA" w:rsidRPr="00B12F6C">
        <w:rPr>
          <w:rFonts w:ascii="TH SarabunPSK" w:hAnsi="TH SarabunPSK" w:cs="TH SarabunPSK" w:hint="cs"/>
          <w:spacing w:val="-4"/>
          <w:sz w:val="28"/>
          <w:cs/>
        </w:rPr>
        <w:t>และโรงพยาบาล</w:t>
      </w:r>
      <w:r w:rsidR="00F44FDA" w:rsidRPr="00F44FDA">
        <w:rPr>
          <w:rFonts w:ascii="TH SarabunPSK" w:hAnsi="TH SarabunPSK" w:cs="TH SarabunPSK" w:hint="cs"/>
          <w:sz w:val="28"/>
          <w:cs/>
        </w:rPr>
        <w:t>ส่งเสริมสุขภาพตำบล</w:t>
      </w:r>
      <w:r w:rsidR="001467A3" w:rsidRPr="00F44FDA">
        <w:rPr>
          <w:rFonts w:ascii="TH SarabunPSK" w:hAnsi="TH SarabunPSK" w:cs="TH SarabunPSK"/>
          <w:sz w:val="28"/>
          <w:cs/>
        </w:rPr>
        <w:t>แม่ลาหลวง</w:t>
      </w:r>
      <w:r w:rsidR="00F44FDA" w:rsidRPr="00F44FDA">
        <w:rPr>
          <w:rFonts w:ascii="TH SarabunPSK" w:hAnsi="TH SarabunPSK" w:cs="TH SarabunPSK" w:hint="cs"/>
          <w:sz w:val="28"/>
          <w:cs/>
        </w:rPr>
        <w:t xml:space="preserve"> อำเภอ</w:t>
      </w:r>
      <w:r w:rsidR="00F44FDA">
        <w:rPr>
          <w:rFonts w:ascii="TH SarabunPSK" w:hAnsi="TH SarabunPSK" w:cs="TH SarabunPSK" w:hint="cs"/>
          <w:sz w:val="28"/>
          <w:cs/>
        </w:rPr>
        <w:t xml:space="preserve">แม่ลาน้อย จังหวัดแม่ฮ่องสอน </w:t>
      </w:r>
      <w:r w:rsidR="00F44FDA" w:rsidRPr="00F44FDA">
        <w:rPr>
          <w:rFonts w:ascii="TH SarabunPSK" w:hAnsi="TH SarabunPSK" w:cs="TH SarabunPSK" w:hint="cs"/>
          <w:sz w:val="28"/>
          <w:cs/>
        </w:rPr>
        <w:t xml:space="preserve"> </w:t>
      </w:r>
    </w:p>
    <w:p w14:paraId="60F26B54" w14:textId="77777777" w:rsidR="00D5732F" w:rsidRDefault="003A2F18" w:rsidP="00201D34">
      <w:pPr>
        <w:spacing w:after="160" w:line="240" w:lineRule="auto"/>
        <w:jc w:val="center"/>
        <w:rPr>
          <w:rFonts w:ascii="TH SarabunIT๙" w:hAnsi="TH SarabunIT๙" w:cs="TH SarabunIT๙"/>
          <w:spacing w:val="-4"/>
          <w:sz w:val="28"/>
          <w:shd w:val="clear" w:color="auto" w:fill="FFFFFF"/>
        </w:rPr>
      </w:pPr>
      <w:r w:rsidRPr="000F3656">
        <w:rPr>
          <w:rFonts w:ascii="TH SarabunIT๙" w:hAnsi="TH SarabunIT๙" w:cs="TH SarabunIT๙"/>
          <w:spacing w:val="-4"/>
          <w:sz w:val="28"/>
          <w:shd w:val="clear" w:color="auto" w:fill="FFFFFF"/>
        </w:rPr>
        <w:t>#</w:t>
      </w:r>
      <w:r w:rsidRPr="000F3656">
        <w:rPr>
          <w:rFonts w:ascii="TH SarabunIT๙" w:hAnsi="TH SarabunIT๙" w:cs="TH SarabunIT๙"/>
          <w:spacing w:val="-4"/>
          <w:sz w:val="28"/>
          <w:shd w:val="clear" w:color="auto" w:fill="FFFFFF"/>
          <w:cs/>
        </w:rPr>
        <w:t xml:space="preserve">กรมการแพทย์ </w:t>
      </w:r>
      <w:r w:rsidRPr="000F3656">
        <w:rPr>
          <w:rFonts w:ascii="TH SarabunIT๙" w:hAnsi="TH SarabunIT๙" w:cs="TH SarabunIT๙"/>
          <w:spacing w:val="-4"/>
          <w:sz w:val="28"/>
          <w:shd w:val="clear" w:color="auto" w:fill="FFFFFF"/>
        </w:rPr>
        <w:t>#</w:t>
      </w:r>
      <w:r w:rsidRPr="000F3656">
        <w:rPr>
          <w:rFonts w:ascii="TH SarabunIT๙" w:hAnsi="TH SarabunIT๙" w:cs="TH SarabunIT๙"/>
          <w:spacing w:val="-4"/>
          <w:sz w:val="28"/>
          <w:shd w:val="clear" w:color="auto" w:fill="FFFFFF"/>
          <w:cs/>
        </w:rPr>
        <w:t>โรงพยาบาลธัญญา</w:t>
      </w:r>
      <w:r w:rsidR="000F3656" w:rsidRPr="000F3656">
        <w:rPr>
          <w:rFonts w:ascii="TH SarabunIT๙" w:hAnsi="TH SarabunIT๙" w:cs="TH SarabunIT๙" w:hint="cs"/>
          <w:spacing w:val="-4"/>
          <w:sz w:val="28"/>
          <w:shd w:val="clear" w:color="auto" w:fill="FFFFFF"/>
          <w:cs/>
        </w:rPr>
        <w:t>รักษ์</w:t>
      </w:r>
      <w:r w:rsidRPr="000F3656">
        <w:rPr>
          <w:rFonts w:ascii="TH SarabunIT๙" w:hAnsi="TH SarabunIT๙" w:cs="TH SarabunIT๙" w:hint="cs"/>
          <w:spacing w:val="-4"/>
          <w:sz w:val="28"/>
          <w:shd w:val="clear" w:color="auto" w:fill="FFFFFF"/>
          <w:cs/>
        </w:rPr>
        <w:t>แม่ฮ่องสอน</w:t>
      </w:r>
      <w:r w:rsidRPr="000F3656">
        <w:rPr>
          <w:rFonts w:ascii="TH SarabunIT๙" w:hAnsi="TH SarabunIT๙" w:cs="TH SarabunIT๙"/>
          <w:spacing w:val="-4"/>
          <w:sz w:val="28"/>
          <w:shd w:val="clear" w:color="auto" w:fill="FFFFFF"/>
          <w:cs/>
        </w:rPr>
        <w:t xml:space="preserve"> </w:t>
      </w:r>
      <w:r w:rsidRPr="000F3656">
        <w:rPr>
          <w:rFonts w:ascii="TH SarabunIT๙" w:hAnsi="TH SarabunIT๙" w:cs="TH SarabunIT๙"/>
          <w:spacing w:val="-4"/>
          <w:sz w:val="28"/>
          <w:shd w:val="clear" w:color="auto" w:fill="FFFFFF"/>
        </w:rPr>
        <w:t>#</w:t>
      </w:r>
      <w:r w:rsidR="00E91596" w:rsidRPr="000F3656">
        <w:rPr>
          <w:rFonts w:ascii="TH SarabunIT๙" w:hAnsi="TH SarabunIT๙" w:cs="TH SarabunIT๙"/>
          <w:spacing w:val="-4"/>
          <w:sz w:val="28"/>
          <w:shd w:val="clear" w:color="auto" w:fill="FFFFFF"/>
          <w:cs/>
        </w:rPr>
        <w:t>การลดอันตรายจากการใช้ยาเสพติด</w:t>
      </w:r>
      <w:r w:rsidR="00E91596" w:rsidRPr="000F3656">
        <w:rPr>
          <w:rFonts w:ascii="TH SarabunIT๙" w:hAnsi="TH SarabunIT๙" w:cs="TH SarabunIT๙" w:hint="cs"/>
          <w:spacing w:val="-4"/>
          <w:sz w:val="28"/>
          <w:shd w:val="clear" w:color="auto" w:fill="FFFFFF"/>
          <w:cs/>
        </w:rPr>
        <w:t xml:space="preserve"> </w:t>
      </w:r>
      <w:r w:rsidR="00E91596" w:rsidRPr="000F3656">
        <w:rPr>
          <w:rFonts w:ascii="TH SarabunIT๙" w:hAnsi="TH SarabunIT๙" w:cs="TH SarabunIT๙"/>
          <w:spacing w:val="-4"/>
          <w:sz w:val="28"/>
          <w:shd w:val="clear" w:color="auto" w:fill="FFFFFF"/>
          <w:cs/>
        </w:rPr>
        <w:t>(</w:t>
      </w:r>
      <w:r w:rsidR="00E91596" w:rsidRPr="000F3656">
        <w:rPr>
          <w:rFonts w:ascii="TH SarabunIT๙" w:hAnsi="TH SarabunIT๙" w:cs="TH SarabunIT๙"/>
          <w:spacing w:val="-4"/>
          <w:sz w:val="28"/>
          <w:shd w:val="clear" w:color="auto" w:fill="FFFFFF"/>
        </w:rPr>
        <w:t>Harm Reduction)</w:t>
      </w:r>
      <w:r w:rsidRPr="000F3656">
        <w:rPr>
          <w:rFonts w:ascii="TH SarabunIT๙" w:hAnsi="TH SarabunIT๙" w:cs="TH SarabunIT๙"/>
          <w:spacing w:val="-4"/>
          <w:sz w:val="28"/>
          <w:shd w:val="clear" w:color="auto" w:fill="FFFFFF"/>
        </w:rPr>
        <w:t xml:space="preserve"> </w:t>
      </w:r>
    </w:p>
    <w:p w14:paraId="54F78A7A" w14:textId="4F0C66A8" w:rsidR="003A2F18" w:rsidRPr="00201D34" w:rsidRDefault="00B138F8" w:rsidP="00201D34">
      <w:pPr>
        <w:spacing w:after="160" w:line="240" w:lineRule="auto"/>
        <w:jc w:val="center"/>
        <w:rPr>
          <w:rFonts w:ascii="TH SarabunIT๙" w:hAnsi="TH SarabunIT๙" w:cs="TH SarabunIT๙"/>
          <w:spacing w:val="-4"/>
          <w:sz w:val="28"/>
          <w:shd w:val="clear" w:color="auto" w:fill="FFFFFF"/>
          <w:cs/>
        </w:rPr>
      </w:pPr>
      <w:r>
        <w:rPr>
          <w:rFonts w:ascii="TH SarabunIT๙" w:hAnsi="TH SarabunIT๙" w:cs="TH SarabunIT๙" w:hint="cs"/>
          <w:sz w:val="28"/>
          <w:shd w:val="clear" w:color="auto" w:fill="FFFFFF"/>
          <w:cs/>
        </w:rPr>
        <w:t>-</w:t>
      </w:r>
      <w:r w:rsidR="003A2F18" w:rsidRPr="003A2F18">
        <w:rPr>
          <w:rFonts w:ascii="TH SarabunIT๙" w:hAnsi="TH SarabunIT๙" w:cs="TH SarabunIT๙"/>
          <w:sz w:val="28"/>
          <w:shd w:val="clear" w:color="auto" w:fill="FFFFFF"/>
          <w:cs/>
        </w:rPr>
        <w:t>ขอขอบคุณ</w:t>
      </w:r>
      <w:r>
        <w:rPr>
          <w:rFonts w:ascii="TH SarabunIT๙" w:hAnsi="TH SarabunIT๙" w:cs="TH SarabunIT๙" w:hint="cs"/>
          <w:sz w:val="28"/>
          <w:shd w:val="clear" w:color="auto" w:fill="FFFFFF"/>
          <w:cs/>
        </w:rPr>
        <w:t>-</w:t>
      </w:r>
      <w:r w:rsidR="003A2F18" w:rsidRPr="003A2F18">
        <w:rPr>
          <w:rFonts w:ascii="TH SarabunIT๙" w:hAnsi="TH SarabunIT๙" w:cs="TH SarabunIT๙" w:hint="cs"/>
          <w:sz w:val="28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2</w:t>
      </w:r>
      <w:r w:rsidR="00077113">
        <w:rPr>
          <w:rFonts w:ascii="TH SarabunPSK" w:hAnsi="TH SarabunPSK" w:cs="TH SarabunPSK" w:hint="cs"/>
          <w:sz w:val="28"/>
          <w:shd w:val="clear" w:color="auto" w:fill="FFFFFF"/>
          <w:cs/>
        </w:rPr>
        <w:t>6</w:t>
      </w:r>
      <w:r w:rsidR="00791356" w:rsidRPr="00791356">
        <w:rPr>
          <w:rFonts w:ascii="TH SarabunPSK" w:hAnsi="TH SarabunPSK" w:cs="TH SarabunPSK"/>
          <w:sz w:val="28"/>
          <w:shd w:val="clear" w:color="auto" w:fill="FFFFFF"/>
          <w:cs/>
        </w:rPr>
        <w:t xml:space="preserve"> กุมภาพันธ์ 2568</w:t>
      </w:r>
    </w:p>
    <w:sectPr w:rsidR="003A2F18" w:rsidRPr="00201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0E9"/>
    <w:rsid w:val="00077113"/>
    <w:rsid w:val="000F3656"/>
    <w:rsid w:val="0013262A"/>
    <w:rsid w:val="001467A3"/>
    <w:rsid w:val="00201D34"/>
    <w:rsid w:val="002D50A4"/>
    <w:rsid w:val="003368CB"/>
    <w:rsid w:val="003424B2"/>
    <w:rsid w:val="003A2F18"/>
    <w:rsid w:val="005B06E9"/>
    <w:rsid w:val="005D280F"/>
    <w:rsid w:val="006F0777"/>
    <w:rsid w:val="00780180"/>
    <w:rsid w:val="00791356"/>
    <w:rsid w:val="007A50E9"/>
    <w:rsid w:val="007D7189"/>
    <w:rsid w:val="0094726E"/>
    <w:rsid w:val="00952493"/>
    <w:rsid w:val="009B2D62"/>
    <w:rsid w:val="00B12F6C"/>
    <w:rsid w:val="00B138F8"/>
    <w:rsid w:val="00B3105F"/>
    <w:rsid w:val="00B61C4A"/>
    <w:rsid w:val="00BA586F"/>
    <w:rsid w:val="00BD6628"/>
    <w:rsid w:val="00C4482E"/>
    <w:rsid w:val="00C73C9A"/>
    <w:rsid w:val="00D5732F"/>
    <w:rsid w:val="00DB7B6F"/>
    <w:rsid w:val="00E91596"/>
    <w:rsid w:val="00F44FDA"/>
    <w:rsid w:val="00F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91B4"/>
  <w15:docId w15:val="{C1912E4E-DBB7-EA49-BF88-A2DC22A6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0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68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368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ACER003</dc:creator>
  <cp:lastModifiedBy>ohhandart@gmail.com</cp:lastModifiedBy>
  <cp:revision>2</cp:revision>
  <cp:lastPrinted>2025-02-19T09:31:00Z</cp:lastPrinted>
  <dcterms:created xsi:type="dcterms:W3CDTF">2025-02-26T04:15:00Z</dcterms:created>
  <dcterms:modified xsi:type="dcterms:W3CDTF">2025-02-26T04:15:00Z</dcterms:modified>
</cp:coreProperties>
</file>