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303" w14:textId="77777777" w:rsidR="007425AA" w:rsidRPr="007C3A01" w:rsidRDefault="007425AA" w:rsidP="00BC0202">
      <w:pPr>
        <w:jc w:val="thaiDistribute"/>
      </w:pPr>
    </w:p>
    <w:p w14:paraId="7A2325A8" w14:textId="5E4F6483" w:rsidR="007425AA" w:rsidRPr="007C3A01" w:rsidRDefault="007425AA" w:rsidP="00BC0202">
      <w:pPr>
        <w:jc w:val="thaiDistribute"/>
      </w:pPr>
    </w:p>
    <w:p w14:paraId="31688762" w14:textId="74755342" w:rsidR="004C15F0" w:rsidRPr="007C3A01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121E7D11" w14:textId="386BCCD1" w:rsidR="00C95526" w:rsidRPr="000D2AEC" w:rsidRDefault="00A96003" w:rsidP="00EF1071">
      <w:pPr>
        <w:tabs>
          <w:tab w:val="left" w:pos="0"/>
        </w:tabs>
        <w:spacing w:after="240" w:line="360" w:lineRule="exact"/>
        <w:ind w:right="-188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</w:pPr>
      <w:proofErr w:type="spellStart"/>
      <w:r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  <w:t>PReMA</w:t>
      </w:r>
      <w:proofErr w:type="spellEnd"/>
      <w:r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  <w:t xml:space="preserve"> </w:t>
      </w:r>
      <w:r w:rsidR="00524E46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เข้า</w:t>
      </w:r>
      <w:r w:rsidR="003F64BA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เยี่ยม</w:t>
      </w:r>
      <w:r w:rsidR="00524E46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 อย. เพื่อ</w:t>
      </w:r>
      <w:r w:rsidR="00524E46" w:rsidRPr="00524E46">
        <w:rPr>
          <w:rFonts w:ascii="TH SarabunPSK" w:eastAsia="Calibri" w:hAnsi="TH SarabunPSK" w:cs="TH SarabunPSK"/>
          <w:b/>
          <w:bCs/>
          <w:color w:val="00B050"/>
          <w:sz w:val="36"/>
          <w:szCs w:val="36"/>
          <w:cs/>
          <w:lang w:bidi="th-TH"/>
        </w:rPr>
        <w:t>ผลักดัน</w:t>
      </w:r>
      <w:r w:rsidR="00524E46" w:rsidRPr="00524E46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การเสริมสร้างระบบนิเวศของอุตสาหกรรมยา ก</w:t>
      </w:r>
      <w:r w:rsidR="00524E46" w:rsidRPr="00524E46">
        <w:rPr>
          <w:rFonts w:ascii="TH SarabunPSK" w:eastAsia="Calibri" w:hAnsi="TH SarabunPSK" w:cs="TH SarabunPSK"/>
          <w:b/>
          <w:bCs/>
          <w:color w:val="00B050"/>
          <w:sz w:val="36"/>
          <w:szCs w:val="36"/>
          <w:cs/>
          <w:lang w:bidi="th-TH"/>
        </w:rPr>
        <w:t xml:space="preserve">ารวิจัยและพัฒนายา </w:t>
      </w:r>
      <w:r w:rsidR="00524E46" w:rsidRPr="00524E46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รวมทั้งสร้างความเข้มแข็งการกำกับดูแล</w:t>
      </w:r>
      <w:r w:rsidR="00524E4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</w:p>
    <w:p w14:paraId="36B0AD13" w14:textId="5A56A9EA" w:rsidR="007C3A01" w:rsidRDefault="007C3A01" w:rsidP="008673FD">
      <w:pPr>
        <w:tabs>
          <w:tab w:val="left" w:pos="0"/>
        </w:tabs>
        <w:spacing w:before="120" w:after="0" w:line="240" w:lineRule="auto"/>
        <w:ind w:right="-187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="00A96003" w:rsidRPr="00A96003">
        <w:rPr>
          <w:rFonts w:ascii="TH SarabunPSK" w:eastAsia="Calibri" w:hAnsi="TH SarabunPSK" w:cs="TH SarabunPSK"/>
          <w:sz w:val="32"/>
          <w:szCs w:val="32"/>
          <w:cs/>
          <w:lang w:bidi="th-TH"/>
        </w:rPr>
        <w:t>สมาคมผู้วิจัยและผลิตเภสัชภัณฑ์</w:t>
      </w:r>
      <w:r w:rsidR="00A96003">
        <w:rPr>
          <w:rFonts w:ascii="TH SarabunPSK" w:eastAsia="Calibri" w:hAnsi="TH SarabunPSK" w:cs="TH SarabunPSK"/>
          <w:sz w:val="32"/>
          <w:szCs w:val="32"/>
          <w:lang w:bidi="th-TH"/>
        </w:rPr>
        <w:t xml:space="preserve"> (</w:t>
      </w:r>
      <w:proofErr w:type="spellStart"/>
      <w:r w:rsidR="00A96003">
        <w:rPr>
          <w:rFonts w:ascii="TH SarabunPSK" w:eastAsia="Calibri" w:hAnsi="TH SarabunPSK" w:cs="TH SarabunPSK"/>
          <w:sz w:val="32"/>
          <w:szCs w:val="32"/>
          <w:lang w:bidi="th-TH"/>
        </w:rPr>
        <w:t>PReMA</w:t>
      </w:r>
      <w:proofErr w:type="spellEnd"/>
      <w:r w:rsidR="00A96003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r w:rsidR="003F64BA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ได้เข้าเยี่ยมอย. เพื่อแนะนำผู้บริหารและทีม </w:t>
      </w:r>
      <w:r w:rsidR="000270B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พร้อมทั้ง</w:t>
      </w:r>
      <w:r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หารือ</w:t>
      </w:r>
      <w:bookmarkStart w:id="0" w:name="_Hlk188452415"/>
      <w:r w:rsidR="001D420C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นโยบาย</w:t>
      </w:r>
      <w:r w:rsidR="008B2F5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</w:t>
      </w:r>
      <w:r w:rsidR="005D782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ร่วม</w:t>
      </w:r>
      <w:r w:rsidR="00973EAA" w:rsidRPr="00973EAA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ผลักดัน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การเสริมสร้างระบบนิเวศของอุตสาหกรรมยา ก</w:t>
      </w:r>
      <w:r w:rsidR="00973EAA" w:rsidRPr="00973EAA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ารวิจัยและพัฒนายา 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รวมทั้งสร้าง</w:t>
      </w:r>
      <w:r w:rsidR="00207F7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ความเข</w:t>
      </w:r>
      <w:r w:rsidR="003C310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้</w:t>
      </w:r>
      <w:r w:rsidR="00207F7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มแข็งการกำกับดูแล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8673F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</w:t>
      </w:r>
      <w:r w:rsidR="001D420C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ส่งเสริมให้</w:t>
      </w:r>
      <w:bookmarkEnd w:id="0"/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ผู้ป่วยเข้าถึงยาได้อย่างรวดเร็ว</w:t>
      </w:r>
    </w:p>
    <w:p w14:paraId="735E3E85" w14:textId="566A7294" w:rsidR="00091F6F" w:rsidRDefault="003C310E" w:rsidP="00585C8D">
      <w:pPr>
        <w:tabs>
          <w:tab w:val="left" w:pos="0"/>
        </w:tabs>
        <w:spacing w:before="120" w:after="0" w:line="240" w:lineRule="auto"/>
        <w:ind w:right="-187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>
        <w:rPr>
          <w:noProof/>
          <w:cs/>
          <w:lang w:bidi="th-TH"/>
        </w:rPr>
        <w:tab/>
      </w:r>
      <w:r w:rsidR="00111BCC" w:rsidRPr="00111BC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วัน</w:t>
      </w:r>
      <w:r w:rsidR="00111BCC" w:rsidRPr="00111BC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ที่ 24 มกราคม 2568</w:t>
      </w:r>
      <w:r w:rsidR="00E36C1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="001D420C" w:rsidRPr="001D420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นายแพทย์สุรโชค ต่างวิวัฒน์ เลขาธิการคณะกรรมการอาหารและยา</w:t>
      </w:r>
      <w:r w:rsidR="001D420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 </w:t>
      </w:r>
      <w:r w:rsidR="00914A82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            </w:t>
      </w:r>
      <w:r w:rsidR="00D13AED" w:rsidRPr="009B63F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ให้การต้อนรับ </w:t>
      </w:r>
      <w:r w:rsidR="00D13AED" w:rsidRPr="009B63F1">
        <w:rPr>
          <w:rFonts w:ascii="TH SarabunPSK" w:eastAsia="Calibri" w:hAnsi="TH SarabunPSK" w:cs="TH SarabunPSK"/>
          <w:sz w:val="32"/>
          <w:szCs w:val="32"/>
        </w:rPr>
        <w:t xml:space="preserve">Mr. Harald Sprenger </w:t>
      </w:r>
      <w:r w:rsidR="00D13AED" w:rsidRPr="009B63F1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ประธานเจ้าหน้าที่บริหารสมาคมผู้วิจัยและผลิตเภสัชภัณฑ์ (</w:t>
      </w:r>
      <w:proofErr w:type="spellStart"/>
      <w:r w:rsidR="00D13AED" w:rsidRPr="009B63F1">
        <w:rPr>
          <w:rFonts w:ascii="TH SarabunPSK" w:eastAsia="Calibri" w:hAnsi="TH SarabunPSK" w:cs="TH SarabunPSK"/>
          <w:sz w:val="32"/>
          <w:szCs w:val="32"/>
        </w:rPr>
        <w:t>PReMA</w:t>
      </w:r>
      <w:proofErr w:type="spellEnd"/>
      <w:r w:rsidR="00D13AED" w:rsidRPr="009B63F1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D13AED" w:rsidRPr="009B63F1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และผู้แทนจากสมาคมผู้วิจัยและผลิตเภสัชภัณฑ์ ในโอกาส</w:t>
      </w:r>
      <w:r w:rsidR="00091F6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ที่ </w:t>
      </w:r>
      <w:r w:rsidR="00091F6F" w:rsidRPr="00091F6F">
        <w:rPr>
          <w:rFonts w:ascii="TH SarabunPSK" w:eastAsia="Calibri" w:hAnsi="TH SarabunPSK" w:cs="TH SarabunPSK"/>
          <w:sz w:val="32"/>
          <w:szCs w:val="32"/>
          <w:lang w:bidi="th-TH"/>
        </w:rPr>
        <w:t xml:space="preserve">Mr. Harald Sprenger </w:t>
      </w:r>
      <w:r w:rsidR="00D13AED" w:rsidRPr="009B63F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เข้ารับตำแหน่งใหม่ 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และร่วมหารือถึงความร่วมมือระหว่างสองหน่วยงาน </w:t>
      </w:r>
      <w:r w:rsidR="002626D9" w:rsidRP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ณ ห้องประชุมหลวงวิเชียรแพทยาคม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สำนักงานคณะกรรมการอาหารและยา</w:t>
      </w:r>
    </w:p>
    <w:p w14:paraId="4523157C" w14:textId="1040026E" w:rsidR="001D420C" w:rsidRPr="00592511" w:rsidRDefault="00091F6F" w:rsidP="00091F6F">
      <w:pPr>
        <w:tabs>
          <w:tab w:val="left" w:pos="0"/>
        </w:tabs>
        <w:spacing w:before="120" w:after="0" w:line="240" w:lineRule="auto"/>
        <w:ind w:right="-18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นายแพทย์สุรโชค ต่างวิวัฒน์ เปิดเผยว่า</w:t>
      </w:r>
      <w:r w:rsidR="007C3A01" w:rsidRPr="007C3A0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นับเป็นโอกาสอันดีที่สำนักงานคณะกรรมการอาหารและยา (อย.) และ</w:t>
      </w:r>
      <w:r w:rsidR="00D13AED" w:rsidRPr="00A96003">
        <w:rPr>
          <w:rFonts w:ascii="TH SarabunPSK" w:eastAsia="Calibri" w:hAnsi="TH SarabunPSK" w:cs="TH SarabunPSK"/>
          <w:sz w:val="32"/>
          <w:szCs w:val="32"/>
          <w:cs/>
          <w:lang w:bidi="th-TH"/>
        </w:rPr>
        <w:t>สมาคมผู้วิจัยและผลิตเภสัชภัณฑ์</w:t>
      </w:r>
      <w:r w:rsidR="001D42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="007C3A01"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ได้ร่วมแลกเปลี่ยนข้อมูล</w:t>
      </w:r>
      <w:r w:rsidR="001D420C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ทั้ง</w:t>
      </w:r>
      <w:r w:rsidR="001D420C"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ในประเด็น</w:t>
      </w:r>
      <w:r w:rsidR="00DA7B57" w:rsidRPr="00973EAA">
        <w:rPr>
          <w:rFonts w:ascii="TH SarabunPSK" w:eastAsia="Calibri" w:hAnsi="TH SarabunPSK" w:cs="TH SarabunPSK"/>
          <w:sz w:val="32"/>
          <w:szCs w:val="32"/>
          <w:cs/>
          <w:lang w:bidi="th-TH"/>
        </w:rPr>
        <w:t>ด้าน</w:t>
      </w:r>
      <w:r w:rsidR="00A54C2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ข้อมูลวิชาการ</w:t>
      </w:r>
      <w:r w:rsidR="00E16C7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D71DD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การพัฒนาศักยภาพ</w:t>
      </w:r>
      <w:r w:rsidR="00E16C7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บุคลากร </w:t>
      </w:r>
      <w:r w:rsidR="00D71DD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และการ</w:t>
      </w:r>
      <w:r w:rsidR="00DA7B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เสริมสร้างความเข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้</w:t>
      </w:r>
      <w:r w:rsidR="00DA7B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มแข็ง</w:t>
      </w:r>
      <w:r w:rsidR="00D71DD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ของ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ระบบนิเวศอุตสาหกรรมยา โดยเฉพาะการ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ส่งเสริม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วิจัยทางคลินิก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ซึ่งเป็นฐานความรู้ของการพัฒนายา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BA29E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มุ่งสู่การเป็นศูนย์กลางการวิจัยทางคลินิก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ประเทศไทย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โดยยังคงคำนึงถึงความปลอดภัยและเกิดประโยชน์สูงสุดแก่ผู้ป่วยในประเทศ 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รวมทั้ง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มี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ระบบกำกับดูแลยาที่เป็น</w:t>
      </w:r>
      <w:r w:rsidR="001F2A5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มาตรฐาน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ที่</w:t>
      </w:r>
      <w:r w:rsidR="003114F5" w:rsidRPr="003114F5">
        <w:rPr>
          <w:rFonts w:ascii="TH SarabunPSK" w:eastAsia="Calibri" w:hAnsi="TH SarabunPSK" w:cs="TH SarabunPSK"/>
          <w:sz w:val="32"/>
          <w:szCs w:val="32"/>
          <w:cs/>
          <w:lang w:bidi="th-TH"/>
        </w:rPr>
        <w:t>ยอมรับในระดับสากล</w:t>
      </w:r>
      <w:r w:rsidR="003114F5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="00BA29E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3F06A1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โดยทางผู้แทน </w:t>
      </w:r>
      <w:proofErr w:type="spellStart"/>
      <w:r w:rsidR="00DA7B57" w:rsidRPr="009B63F1">
        <w:rPr>
          <w:rFonts w:ascii="TH SarabunPSK" w:eastAsia="Calibri" w:hAnsi="TH SarabunPSK" w:cs="TH SarabunPSK"/>
          <w:sz w:val="32"/>
          <w:szCs w:val="32"/>
        </w:rPr>
        <w:t>PReMA</w:t>
      </w:r>
      <w:proofErr w:type="spellEnd"/>
      <w:r w:rsidR="00DA7B57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3F06A1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ได้นำเสนอ</w:t>
      </w:r>
      <w:r w:rsidR="002626D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แนวทางใน</w:t>
      </w:r>
      <w:r w:rsidR="003F06A1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การดำเนินงาน และขอคำแนะนำต่อประเด็นดังกล่าว</w:t>
      </w:r>
      <w:r w:rsidR="00585C8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7C3A01" w:rsidRPr="007C3A0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ทั้งนี้ </w:t>
      </w:r>
      <w:r w:rsidR="002D2C7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</w:t>
      </w:r>
      <w:r w:rsidR="002D2C77"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เสริมสร้างความร่วมมือ</w:t>
      </w:r>
      <w:r w:rsidR="002D2C7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ระหว่างสองหน่วยงานช่วย</w:t>
      </w:r>
      <w:r w:rsidR="003F06A1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ส่งเสริมให้เกิดการเข้าถึงผลิตภัณฑ์สุขภาพของประชาชนอย่างยั่งยืน 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และการพัฒนานโยบายที่เหมาะสมกับบริบทของประเทศและก่อให้เกิดประโยชน์สูงสุด</w:t>
      </w:r>
      <w:r w:rsidR="000D2AEC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ทาง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ด้านสุขภาพ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ของ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ประชาชน</w:t>
      </w:r>
      <w:r w:rsidR="005B23F7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ต่อไป</w:t>
      </w:r>
    </w:p>
    <w:p w14:paraId="72D62716" w14:textId="77777777" w:rsidR="00C95526" w:rsidRPr="007C3A01" w:rsidRDefault="00C95526" w:rsidP="008B2F5D">
      <w:pPr>
        <w:tabs>
          <w:tab w:val="left" w:pos="0"/>
        </w:tabs>
        <w:spacing w:before="120" w:after="120" w:line="360" w:lineRule="exact"/>
        <w:ind w:right="-188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7C3A01">
        <w:rPr>
          <w:rFonts w:ascii="TH SarabunPSK" w:eastAsia="Calibri" w:hAnsi="TH SarabunPSK" w:cs="TH SarabunPSK"/>
          <w:sz w:val="32"/>
          <w:szCs w:val="32"/>
          <w:lang w:bidi="th-TH"/>
        </w:rPr>
        <w:t>********************************************</w:t>
      </w:r>
    </w:p>
    <w:p w14:paraId="1CA679BF" w14:textId="052BA331" w:rsidR="008B6528" w:rsidRPr="00914A82" w:rsidRDefault="00C9552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 w:rsidRPr="00914A82"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วันที่เผยแพร่ข่าว</w:t>
      </w:r>
      <w:r w:rsidR="00533337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1C62BA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2</w:t>
      </w:r>
      <w:r w:rsidR="00914A82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5</w:t>
      </w:r>
      <w:r w:rsidR="00533337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1C62BA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มกรา</w:t>
      </w:r>
      <w:r w:rsidR="00533337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คม  </w:t>
      </w:r>
      <w:r w:rsidRPr="00914A82"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256</w:t>
      </w:r>
      <w:r w:rsidR="001C62BA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8</w:t>
      </w:r>
      <w:r w:rsidR="00533337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ข่าวแจก  </w:t>
      </w:r>
      <w:r w:rsidR="00914A82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92</w:t>
      </w:r>
      <w:r w:rsidR="008B2F5D"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33337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 xml:space="preserve">/ </w:t>
      </w:r>
      <w:r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ปีงบประมาณ พ.ศ. </w:t>
      </w:r>
      <w:r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25</w:t>
      </w:r>
      <w:r w:rsidRPr="00914A8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6</w:t>
      </w:r>
      <w:r w:rsidR="001C62BA" w:rsidRPr="00914A82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8</w:t>
      </w:r>
    </w:p>
    <w:p w14:paraId="39994684" w14:textId="100D37F9" w:rsidR="002845F3" w:rsidRDefault="002845F3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155CF97E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56DE06C8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0C57556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66E0CF55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562CC15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247FBC83" w14:textId="13728FC0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CADF8E8" w14:textId="5CF811AB" w:rsidR="00E32F46" w:rsidRPr="002845F3" w:rsidRDefault="00441A3C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>
        <w:rPr>
          <w:noProof/>
        </w:rPr>
        <w:t xml:space="preserve">    </w:t>
      </w:r>
      <w:r w:rsidR="00E32F46">
        <w:rPr>
          <w:noProof/>
        </w:rPr>
        <w:t xml:space="preserve"> </w:t>
      </w:r>
    </w:p>
    <w:sectPr w:rsidR="00E32F46" w:rsidRPr="002845F3" w:rsidSect="002845F3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90F8" w14:textId="77777777" w:rsidR="00F60DF3" w:rsidRDefault="00F60DF3" w:rsidP="00405FD9">
      <w:pPr>
        <w:spacing w:after="0" w:line="240" w:lineRule="auto"/>
      </w:pPr>
      <w:r>
        <w:separator/>
      </w:r>
    </w:p>
  </w:endnote>
  <w:endnote w:type="continuationSeparator" w:id="0">
    <w:p w14:paraId="1EC6D5F8" w14:textId="77777777" w:rsidR="00F60DF3" w:rsidRDefault="00F60DF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B17C" w14:textId="77777777" w:rsidR="00F60DF3" w:rsidRDefault="00F60DF3" w:rsidP="00405FD9">
      <w:pPr>
        <w:spacing w:after="0" w:line="240" w:lineRule="auto"/>
      </w:pPr>
      <w:r>
        <w:separator/>
      </w:r>
    </w:p>
  </w:footnote>
  <w:footnote w:type="continuationSeparator" w:id="0">
    <w:p w14:paraId="44A926AC" w14:textId="77777777" w:rsidR="00F60DF3" w:rsidRDefault="00F60DF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EA88" w14:textId="77777777" w:rsidR="00405FD9" w:rsidRDefault="00000000">
    <w:pPr>
      <w:pStyle w:val="Header"/>
    </w:pPr>
    <w:r>
      <w:rPr>
        <w:noProof/>
      </w:rPr>
      <w:pict w14:anchorId="11E76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0B1E" w14:textId="77777777" w:rsidR="00405FD9" w:rsidRDefault="00000000">
    <w:pPr>
      <w:pStyle w:val="Header"/>
    </w:pPr>
    <w:r>
      <w:rPr>
        <w:noProof/>
      </w:rPr>
      <w:pict w14:anchorId="74AB2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0BC"/>
    <w:rsid w:val="0003712E"/>
    <w:rsid w:val="00091F6F"/>
    <w:rsid w:val="00096845"/>
    <w:rsid w:val="000B22AD"/>
    <w:rsid w:val="000D2AEC"/>
    <w:rsid w:val="00111BCC"/>
    <w:rsid w:val="0013579B"/>
    <w:rsid w:val="001627C2"/>
    <w:rsid w:val="00185B5C"/>
    <w:rsid w:val="00190F28"/>
    <w:rsid w:val="00193EA4"/>
    <w:rsid w:val="001C62BA"/>
    <w:rsid w:val="001D30AA"/>
    <w:rsid w:val="001D420C"/>
    <w:rsid w:val="001F1A32"/>
    <w:rsid w:val="001F2A56"/>
    <w:rsid w:val="00205196"/>
    <w:rsid w:val="00207F72"/>
    <w:rsid w:val="00217E18"/>
    <w:rsid w:val="00231534"/>
    <w:rsid w:val="0024361C"/>
    <w:rsid w:val="002626D9"/>
    <w:rsid w:val="002638CC"/>
    <w:rsid w:val="002845F3"/>
    <w:rsid w:val="0029284D"/>
    <w:rsid w:val="002B1782"/>
    <w:rsid w:val="002B5A07"/>
    <w:rsid w:val="002D2C77"/>
    <w:rsid w:val="002F35A0"/>
    <w:rsid w:val="00307E32"/>
    <w:rsid w:val="003114F5"/>
    <w:rsid w:val="00332F3A"/>
    <w:rsid w:val="00343534"/>
    <w:rsid w:val="00363A24"/>
    <w:rsid w:val="00386C59"/>
    <w:rsid w:val="003C0D62"/>
    <w:rsid w:val="003C310E"/>
    <w:rsid w:val="003D2C6C"/>
    <w:rsid w:val="003F06A1"/>
    <w:rsid w:val="003F64BA"/>
    <w:rsid w:val="00400DA2"/>
    <w:rsid w:val="00405FD9"/>
    <w:rsid w:val="00424064"/>
    <w:rsid w:val="00424D09"/>
    <w:rsid w:val="00441A3C"/>
    <w:rsid w:val="00455AE9"/>
    <w:rsid w:val="00465446"/>
    <w:rsid w:val="00481A8F"/>
    <w:rsid w:val="00495E54"/>
    <w:rsid w:val="004A30E4"/>
    <w:rsid w:val="004A3796"/>
    <w:rsid w:val="004C15F0"/>
    <w:rsid w:val="004E2E27"/>
    <w:rsid w:val="004F0DED"/>
    <w:rsid w:val="00511A6E"/>
    <w:rsid w:val="0051210F"/>
    <w:rsid w:val="005223CA"/>
    <w:rsid w:val="00524E46"/>
    <w:rsid w:val="00533337"/>
    <w:rsid w:val="00535C10"/>
    <w:rsid w:val="00585C8D"/>
    <w:rsid w:val="00592511"/>
    <w:rsid w:val="005B23F7"/>
    <w:rsid w:val="005C20E4"/>
    <w:rsid w:val="005D0F84"/>
    <w:rsid w:val="005D5AD0"/>
    <w:rsid w:val="005D74DC"/>
    <w:rsid w:val="005D7826"/>
    <w:rsid w:val="005E027A"/>
    <w:rsid w:val="00603C80"/>
    <w:rsid w:val="00636BAD"/>
    <w:rsid w:val="006D2861"/>
    <w:rsid w:val="006E4627"/>
    <w:rsid w:val="006F3D40"/>
    <w:rsid w:val="007021A8"/>
    <w:rsid w:val="00726FCF"/>
    <w:rsid w:val="007425AA"/>
    <w:rsid w:val="007427F4"/>
    <w:rsid w:val="007B1881"/>
    <w:rsid w:val="007C1A22"/>
    <w:rsid w:val="007C3A01"/>
    <w:rsid w:val="007E41FD"/>
    <w:rsid w:val="007E63F0"/>
    <w:rsid w:val="00800023"/>
    <w:rsid w:val="00813089"/>
    <w:rsid w:val="0081389E"/>
    <w:rsid w:val="00855B06"/>
    <w:rsid w:val="008616DC"/>
    <w:rsid w:val="008673FD"/>
    <w:rsid w:val="00891518"/>
    <w:rsid w:val="008A667C"/>
    <w:rsid w:val="008B2F5D"/>
    <w:rsid w:val="008B6528"/>
    <w:rsid w:val="00914A82"/>
    <w:rsid w:val="00942506"/>
    <w:rsid w:val="00973EAA"/>
    <w:rsid w:val="009B63F1"/>
    <w:rsid w:val="009F22B0"/>
    <w:rsid w:val="00A11290"/>
    <w:rsid w:val="00A25DBA"/>
    <w:rsid w:val="00A5471B"/>
    <w:rsid w:val="00A54C26"/>
    <w:rsid w:val="00A77E0A"/>
    <w:rsid w:val="00A84411"/>
    <w:rsid w:val="00A96003"/>
    <w:rsid w:val="00AD29B8"/>
    <w:rsid w:val="00AD7179"/>
    <w:rsid w:val="00AF05B1"/>
    <w:rsid w:val="00B04FC3"/>
    <w:rsid w:val="00B21320"/>
    <w:rsid w:val="00B47CF8"/>
    <w:rsid w:val="00B53389"/>
    <w:rsid w:val="00BA29E5"/>
    <w:rsid w:val="00BC0202"/>
    <w:rsid w:val="00C2640D"/>
    <w:rsid w:val="00C45FD9"/>
    <w:rsid w:val="00C50A10"/>
    <w:rsid w:val="00C76851"/>
    <w:rsid w:val="00C80377"/>
    <w:rsid w:val="00C8279B"/>
    <w:rsid w:val="00C83AE1"/>
    <w:rsid w:val="00C95526"/>
    <w:rsid w:val="00C97469"/>
    <w:rsid w:val="00CA077E"/>
    <w:rsid w:val="00CA2F50"/>
    <w:rsid w:val="00CC0C06"/>
    <w:rsid w:val="00CC6FC2"/>
    <w:rsid w:val="00CD06E9"/>
    <w:rsid w:val="00CE3C72"/>
    <w:rsid w:val="00D13AED"/>
    <w:rsid w:val="00D71DDB"/>
    <w:rsid w:val="00D915E0"/>
    <w:rsid w:val="00DA1DF0"/>
    <w:rsid w:val="00DA7B57"/>
    <w:rsid w:val="00DE757D"/>
    <w:rsid w:val="00E16C75"/>
    <w:rsid w:val="00E25601"/>
    <w:rsid w:val="00E32F46"/>
    <w:rsid w:val="00E35EF5"/>
    <w:rsid w:val="00E36C15"/>
    <w:rsid w:val="00E575BB"/>
    <w:rsid w:val="00EA3837"/>
    <w:rsid w:val="00EF1071"/>
    <w:rsid w:val="00F048F4"/>
    <w:rsid w:val="00F10A6A"/>
    <w:rsid w:val="00F129DC"/>
    <w:rsid w:val="00F30CC7"/>
    <w:rsid w:val="00F37999"/>
    <w:rsid w:val="00F52E54"/>
    <w:rsid w:val="00F56D50"/>
    <w:rsid w:val="00F60DF3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33D61"/>
  <w15:docId w15:val="{54D9DD03-6010-4155-BB7A-4DD13011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styleId="Revision">
    <w:name w:val="Revision"/>
    <w:hidden/>
    <w:uiPriority w:val="99"/>
    <w:semiHidden/>
    <w:rsid w:val="005223CA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3</cp:revision>
  <cp:lastPrinted>2025-01-22T09:56:00Z</cp:lastPrinted>
  <dcterms:created xsi:type="dcterms:W3CDTF">2025-01-24T09:56:00Z</dcterms:created>
  <dcterms:modified xsi:type="dcterms:W3CDTF">2025-01-25T10:40:00Z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1287614114</vt:i4>
  </property>
  <property fmtid="{D5CDD505-2E9C-101B-9397-08002B2CF9AE}" pid="3" name="GrammarlyDocumentId">
    <vt:lpwstr>148873c7ed6410a571d7cf901d55a48289f6bfd682e97e9d39e66ea788e1bc0c</vt:lpwstr>
  </property>
</Properties>
</file>