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EBC8" w14:textId="49AB66EF" w:rsidR="00E51609" w:rsidRPr="00613D6F" w:rsidRDefault="00555B9E" w:rsidP="00E51609">
      <w:pPr>
        <w:spacing w:before="600"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83085">
        <w:rPr>
          <w:rFonts w:hint="cs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636D5FF4" wp14:editId="4506F9FC">
            <wp:simplePos x="0" y="0"/>
            <wp:positionH relativeFrom="page">
              <wp:posOffset>-10103</wp:posOffset>
            </wp:positionH>
            <wp:positionV relativeFrom="paragraph">
              <wp:posOffset>-914400</wp:posOffset>
            </wp:positionV>
            <wp:extent cx="7577188" cy="1262865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188" cy="12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609" w:rsidRPr="00613D6F">
        <w:rPr>
          <w:rFonts w:ascii="Angsana New" w:hAnsi="Angsana New" w:cs="Angsana New"/>
          <w:b/>
          <w:bCs/>
          <w:sz w:val="36"/>
          <w:szCs w:val="36"/>
          <w:cs/>
        </w:rPr>
        <w:t xml:space="preserve">สบยช. ชวน ลด ละ เลิก </w:t>
      </w:r>
      <w:r w:rsidR="00613D6F">
        <w:rPr>
          <w:rFonts w:ascii="Angsana New" w:hAnsi="Angsana New" w:cs="Angsana New" w:hint="cs"/>
          <w:b/>
          <w:bCs/>
          <w:sz w:val="36"/>
          <w:szCs w:val="36"/>
          <w:cs/>
        </w:rPr>
        <w:t>การ</w:t>
      </w:r>
      <w:r w:rsidR="00E51609" w:rsidRPr="00613D6F">
        <w:rPr>
          <w:rFonts w:ascii="Angsana New" w:hAnsi="Angsana New" w:cs="Angsana New"/>
          <w:b/>
          <w:bCs/>
          <w:sz w:val="36"/>
          <w:szCs w:val="36"/>
          <w:cs/>
        </w:rPr>
        <w:t>สูบบุหรี่</w:t>
      </w:r>
      <w:r w:rsidR="00E51609" w:rsidRPr="00613D6F">
        <w:rPr>
          <w:rFonts w:ascii="Angsana New" w:hAnsi="Angsana New" w:cs="Angsana New" w:hint="cs"/>
          <w:b/>
          <w:bCs/>
          <w:sz w:val="36"/>
          <w:szCs w:val="36"/>
          <w:cs/>
        </w:rPr>
        <w:t>ทุกชนิด</w:t>
      </w:r>
      <w:r w:rsidR="00E51609" w:rsidRPr="00613D6F">
        <w:rPr>
          <w:rFonts w:ascii="Angsana New" w:hAnsi="Angsana New" w:cs="Angsana New"/>
          <w:b/>
          <w:bCs/>
          <w:sz w:val="36"/>
          <w:szCs w:val="36"/>
          <w:cs/>
        </w:rPr>
        <w:t xml:space="preserve"> เพื่อสุขภาพของตนเองและคนใกล้ชิด </w:t>
      </w:r>
    </w:p>
    <w:p w14:paraId="120361D6" w14:textId="7119812F" w:rsidR="00E51609" w:rsidRPr="00613D6F" w:rsidRDefault="00E51609" w:rsidP="00613D6F">
      <w:pPr>
        <w:spacing w:before="120" w:after="0" w:line="240" w:lineRule="auto"/>
        <w:ind w:firstLine="720"/>
        <w:jc w:val="thaiDistribute"/>
        <w:rPr>
          <w:rFonts w:ascii="Angsana New" w:hAnsi="Angsana New" w:cs="Angsana New"/>
          <w:sz w:val="30"/>
          <w:szCs w:val="30"/>
        </w:rPr>
      </w:pPr>
      <w:r w:rsidRPr="00613D6F">
        <w:rPr>
          <w:rFonts w:ascii="Angsana New" w:hAnsi="Angsana New" w:cs="Angsana New"/>
          <w:sz w:val="30"/>
          <w:szCs w:val="30"/>
          <w:cs/>
        </w:rPr>
        <w:t>กรมการแพทย์โดยสถาบันบำบัดรักษาและฟื้นฟูผู้ติดยาเสพต</w:t>
      </w:r>
      <w:r w:rsidR="0019401E" w:rsidRPr="00613D6F">
        <w:rPr>
          <w:rFonts w:ascii="Angsana New" w:hAnsi="Angsana New" w:cs="Angsana New"/>
          <w:sz w:val="30"/>
          <w:szCs w:val="30"/>
          <w:cs/>
        </w:rPr>
        <w:t xml:space="preserve">ิดแห่งชาติบรมราชชนนี (สบยช.) </w:t>
      </w:r>
      <w:r w:rsidR="0019401E" w:rsidRPr="00613D6F">
        <w:rPr>
          <w:rFonts w:ascii="Angsana New" w:hAnsi="Angsana New" w:cs="Angsana New" w:hint="cs"/>
          <w:sz w:val="30"/>
          <w:szCs w:val="30"/>
          <w:cs/>
        </w:rPr>
        <w:t xml:space="preserve">เตือนภัยบุหรี่ทุกชนิด </w:t>
      </w:r>
      <w:r w:rsidRPr="00613D6F">
        <w:rPr>
          <w:rFonts w:ascii="Angsana New" w:hAnsi="Angsana New" w:cs="Angsana New"/>
          <w:sz w:val="30"/>
          <w:szCs w:val="30"/>
          <w:cs/>
        </w:rPr>
        <w:t>ทำลายสุขภาพ</w:t>
      </w:r>
      <w:r w:rsidR="00613D6F" w:rsidRPr="00613D6F">
        <w:rPr>
          <w:rFonts w:ascii="Angsana New" w:hAnsi="Angsana New" w:cs="Angsana New" w:hint="cs"/>
          <w:sz w:val="30"/>
          <w:szCs w:val="30"/>
          <w:cs/>
        </w:rPr>
        <w:t>ทั้งตัวผู้สูบและคนรอบข้าง และ</w:t>
      </w:r>
      <w:r w:rsidRPr="00613D6F">
        <w:rPr>
          <w:rFonts w:ascii="Angsana New" w:hAnsi="Angsana New" w:cs="Angsana New"/>
          <w:sz w:val="30"/>
          <w:szCs w:val="30"/>
          <w:cs/>
        </w:rPr>
        <w:t xml:space="preserve">เป็นสาเหตุสำคัญของการเกิดโรคเรื้อรังในหลายระบบของร่างกาย ชวนนักสูบ </w:t>
      </w:r>
      <w:r w:rsidR="00187FBA">
        <w:rPr>
          <w:rFonts w:ascii="Angsana New" w:hAnsi="Angsana New" w:cs="Angsana New" w:hint="cs"/>
          <w:sz w:val="30"/>
          <w:szCs w:val="30"/>
          <w:cs/>
        </w:rPr>
        <w:br/>
      </w:r>
      <w:r w:rsidR="00613D6F" w:rsidRPr="00613D6F">
        <w:rPr>
          <w:rFonts w:ascii="Angsana New" w:hAnsi="Angsana New" w:cs="Angsana New"/>
          <w:sz w:val="30"/>
          <w:szCs w:val="30"/>
          <w:cs/>
        </w:rPr>
        <w:t>ลด ละ เลิก การสูบบุหรี่ทุกชนิด</w:t>
      </w:r>
      <w:r w:rsidR="00613D6F" w:rsidRPr="00613D6F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613D6F">
        <w:rPr>
          <w:rFonts w:ascii="Angsana New" w:hAnsi="Angsana New" w:cs="Angsana New"/>
          <w:sz w:val="30"/>
          <w:szCs w:val="30"/>
          <w:cs/>
        </w:rPr>
        <w:t xml:space="preserve">เพื่อสุขภาพของตนเอง และคนใกล้ชิด </w:t>
      </w:r>
    </w:p>
    <w:p w14:paraId="5C4977CE" w14:textId="3DC905B1" w:rsidR="00BE0D82" w:rsidRPr="00454B13" w:rsidRDefault="00E51609" w:rsidP="00EF0ACC">
      <w:pPr>
        <w:spacing w:before="120" w:after="0" w:line="240" w:lineRule="auto"/>
        <w:ind w:firstLine="720"/>
        <w:jc w:val="thaiDistribute"/>
        <w:rPr>
          <w:rFonts w:ascii="Angsana New" w:hAnsi="Angsana New" w:cs="Angsana New"/>
          <w:sz w:val="30"/>
          <w:szCs w:val="30"/>
        </w:rPr>
      </w:pPr>
      <w:r w:rsidRPr="00454B13">
        <w:rPr>
          <w:rFonts w:ascii="Angsana New" w:eastAsia="Batang" w:hAnsi="Angsana New" w:cs="Angsana New"/>
          <w:b/>
          <w:bCs/>
          <w:sz w:val="30"/>
          <w:szCs w:val="30"/>
          <w:cs/>
          <w:lang w:eastAsia="ko-KR"/>
        </w:rPr>
        <w:t xml:space="preserve">นายแพทย์มานัส โพธาภรณ์ รองอธิบดีกรมการแพทย์ </w:t>
      </w:r>
      <w:r w:rsidRPr="00454B13">
        <w:rPr>
          <w:rFonts w:ascii="Angsana New" w:hAnsi="Angsana New" w:cs="Angsana New"/>
          <w:sz w:val="30"/>
          <w:szCs w:val="30"/>
          <w:cs/>
        </w:rPr>
        <w:t xml:space="preserve">กล่าวว่า วันที่ </w:t>
      </w:r>
      <w:r w:rsidRPr="00454B13">
        <w:rPr>
          <w:rFonts w:ascii="Angsana New" w:hAnsi="Angsana New" w:cs="Angsana New"/>
          <w:sz w:val="30"/>
          <w:szCs w:val="30"/>
        </w:rPr>
        <w:t xml:space="preserve">31 </w:t>
      </w:r>
      <w:r w:rsidRPr="00454B13">
        <w:rPr>
          <w:rFonts w:ascii="Angsana New" w:hAnsi="Angsana New" w:cs="Angsana New"/>
          <w:sz w:val="30"/>
          <w:szCs w:val="30"/>
          <w:cs/>
        </w:rPr>
        <w:t>พฤษภาคม ของทุกปีถูกกำหนดให้เป็น</w:t>
      </w:r>
      <w:r w:rsidR="00613D6F">
        <w:rPr>
          <w:rFonts w:ascii="Angsana New" w:hAnsi="Angsana New" w:cs="Angsana New"/>
          <w:sz w:val="30"/>
          <w:szCs w:val="30"/>
          <w:cs/>
        </w:rPr>
        <w:br/>
      </w:r>
      <w:r w:rsidRPr="00454B13">
        <w:rPr>
          <w:rFonts w:ascii="Angsana New" w:hAnsi="Angsana New" w:cs="Angsana New"/>
          <w:sz w:val="30"/>
          <w:szCs w:val="30"/>
          <w:cs/>
        </w:rPr>
        <w:t xml:space="preserve">วันงดสูบบุหรี่โลก </w:t>
      </w:r>
      <w:r w:rsidR="00BE0D82" w:rsidRPr="00454B13">
        <w:rPr>
          <w:rFonts w:ascii="Angsana New" w:hAnsi="Angsana New" w:cs="Angsana New"/>
          <w:sz w:val="30"/>
          <w:szCs w:val="30"/>
          <w:cs/>
        </w:rPr>
        <w:t>โดยในปี 2566  ประเทศไทย ได้กำหนดประเด็นรณรงค์ไว้ว่า “บุหรี่ไฟฟ้ามีสารพิษ เสพติด</w:t>
      </w:r>
      <w:r w:rsidR="007150CF" w:rsidRPr="00454B13">
        <w:rPr>
          <w:rFonts w:ascii="Angsana New" w:hAnsi="Angsana New" w:cs="Angsana New"/>
          <w:sz w:val="30"/>
          <w:szCs w:val="30"/>
          <w:cs/>
        </w:rPr>
        <w:t xml:space="preserve"> อันตราย”  </w:t>
      </w:r>
      <w:r w:rsidR="00613D6F">
        <w:rPr>
          <w:rFonts w:ascii="Angsana New" w:hAnsi="Angsana New" w:cs="Angsana New"/>
          <w:sz w:val="30"/>
          <w:szCs w:val="30"/>
          <w:cs/>
        </w:rPr>
        <w:br/>
      </w:r>
      <w:r w:rsidR="00F944DB">
        <w:rPr>
          <w:rFonts w:ascii="Angsana New" w:hAnsi="Angsana New" w:cs="Angsana New" w:hint="cs"/>
          <w:sz w:val="30"/>
          <w:szCs w:val="30"/>
          <w:cs/>
        </w:rPr>
        <w:t>ซึ่ง</w:t>
      </w:r>
      <w:r w:rsidR="007150CF" w:rsidRPr="00454B13">
        <w:rPr>
          <w:rFonts w:ascii="Angsana New" w:hAnsi="Angsana New" w:cs="Angsana New"/>
          <w:sz w:val="30"/>
          <w:szCs w:val="30"/>
          <w:cs/>
        </w:rPr>
        <w:t>ในช่วงที่ผ่านมามีการเผยแพร่ความเข้าใจที่ไม่ถูกต้องเกี่ยวกับบุหรี่ไฟฟ้า</w:t>
      </w:r>
      <w:r w:rsidR="00613D6F">
        <w:rPr>
          <w:rFonts w:ascii="Angsana New" w:hAnsi="Angsana New" w:cs="Angsana New" w:hint="cs"/>
          <w:sz w:val="30"/>
          <w:szCs w:val="30"/>
          <w:cs/>
        </w:rPr>
        <w:t xml:space="preserve"> ผ่านช่องทางออนไลน์ต่างๆ </w:t>
      </w:r>
      <w:r w:rsidR="007150CF" w:rsidRPr="00454B13">
        <w:rPr>
          <w:rFonts w:ascii="Angsana New" w:hAnsi="Angsana New" w:cs="Angsana New"/>
          <w:sz w:val="30"/>
          <w:szCs w:val="30"/>
          <w:cs/>
        </w:rPr>
        <w:t>ไม่ว่าจะเป็น การสูบบุหรี่ไฟฟ้าสามารถช่วยเลิกบุหรี่ได้ หรือ บุหรี่ไฟฟ้าอันตรายน้อยกว่าบุหรี่มวน</w:t>
      </w:r>
      <w:r w:rsidR="00EF0ACC" w:rsidRPr="00454B13">
        <w:rPr>
          <w:rFonts w:ascii="Angsana New" w:hAnsi="Angsana New" w:cs="Angsana New"/>
          <w:sz w:val="30"/>
          <w:szCs w:val="30"/>
          <w:cs/>
        </w:rPr>
        <w:t xml:space="preserve"> </w:t>
      </w:r>
      <w:r w:rsidR="00F944DB">
        <w:rPr>
          <w:rFonts w:ascii="Angsana New" w:hAnsi="Angsana New" w:cs="Angsana New" w:hint="cs"/>
          <w:sz w:val="30"/>
          <w:szCs w:val="30"/>
          <w:cs/>
        </w:rPr>
        <w:t>แต่</w:t>
      </w:r>
      <w:r w:rsidR="00EF0ACC" w:rsidRPr="00454B13">
        <w:rPr>
          <w:rFonts w:ascii="Angsana New" w:hAnsi="Angsana New" w:cs="Angsana New"/>
          <w:sz w:val="30"/>
          <w:szCs w:val="30"/>
          <w:cs/>
        </w:rPr>
        <w:t>ในความเป็นจริง</w:t>
      </w:r>
      <w:r w:rsidR="00613D6F">
        <w:rPr>
          <w:rFonts w:ascii="Angsana New" w:hAnsi="Angsana New" w:cs="Angsana New" w:hint="cs"/>
          <w:sz w:val="30"/>
          <w:szCs w:val="30"/>
          <w:cs/>
        </w:rPr>
        <w:t>แล้ว</w:t>
      </w:r>
      <w:r w:rsidR="00EF0ACC" w:rsidRPr="00454B13">
        <w:rPr>
          <w:rFonts w:ascii="Angsana New" w:hAnsi="Angsana New" w:cs="Angsana New"/>
          <w:sz w:val="30"/>
          <w:szCs w:val="30"/>
          <w:cs/>
        </w:rPr>
        <w:t xml:space="preserve">ทั้งบุหรี่ไฟฟ้าและบุหรี่มวน  </w:t>
      </w:r>
      <w:r w:rsidR="00613D6F">
        <w:rPr>
          <w:rFonts w:ascii="Angsana New" w:hAnsi="Angsana New" w:cs="Angsana New" w:hint="cs"/>
          <w:sz w:val="30"/>
          <w:szCs w:val="30"/>
          <w:cs/>
        </w:rPr>
        <w:br/>
      </w:r>
      <w:r w:rsidR="00EF0ACC" w:rsidRPr="00454B13">
        <w:rPr>
          <w:rFonts w:ascii="Angsana New" w:hAnsi="Angsana New" w:cs="Angsana New"/>
          <w:sz w:val="30"/>
          <w:szCs w:val="30"/>
          <w:cs/>
        </w:rPr>
        <w:t>มีสารนิโคตินเหมือนกัน ซึ่งนิโคตินเป็นสารที่ทำให้เกิดการเสพติด และทำให้เกิดโรคสมองติดยาแบบเดียวกับที่เกิดในเฮโรอีนและยาบ้าได้ นอกจากสาร</w:t>
      </w:r>
      <w:r w:rsidR="00EF0ACC" w:rsidRPr="00454B13">
        <w:rPr>
          <w:rFonts w:ascii="Angsana New" w:hAnsi="Angsana New" w:cs="Angsana New" w:hint="cs"/>
          <w:sz w:val="30"/>
          <w:szCs w:val="30"/>
          <w:cs/>
        </w:rPr>
        <w:t>นิโคติน</w:t>
      </w:r>
      <w:r w:rsidR="00EF0ACC" w:rsidRPr="00454B13">
        <w:rPr>
          <w:rFonts w:ascii="Angsana New" w:hAnsi="Angsana New" w:cs="Angsana New"/>
          <w:sz w:val="30"/>
          <w:szCs w:val="30"/>
          <w:cs/>
        </w:rPr>
        <w:t>ในบุหรี่ไฟฟ้ายังมีสารปรุงแต่งกลิ่นรส ซึ่งทำให้ผู้สูบบุหรี่ไฟฟ้าเสพติด</w:t>
      </w:r>
      <w:r w:rsidR="00613D6F">
        <w:rPr>
          <w:rFonts w:ascii="Angsana New" w:hAnsi="Angsana New" w:cs="Angsana New" w:hint="cs"/>
          <w:sz w:val="30"/>
          <w:szCs w:val="30"/>
          <w:cs/>
        </w:rPr>
        <w:t>ได้</w:t>
      </w:r>
      <w:r w:rsidR="00EF0ACC" w:rsidRPr="00454B13">
        <w:rPr>
          <w:rFonts w:ascii="Angsana New" w:hAnsi="Angsana New" w:cs="Angsana New"/>
          <w:sz w:val="30"/>
          <w:szCs w:val="30"/>
          <w:cs/>
        </w:rPr>
        <w:t>เช่นกัน การสูบบุหรี่ไฟฟ้าจึงไม่ได้ช่วยให้เลิกสูบบุหรี่มวนได้ แต่ผู้สูบจะเปลี่ยนจากการติดบุหรี่มวนมาติดบุหรี่ไฟฟ้าแทน</w:t>
      </w:r>
      <w:r w:rsidR="00EF0ACC" w:rsidRPr="00454B13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EF0ACC" w:rsidRPr="00454B13">
        <w:rPr>
          <w:rFonts w:ascii="Angsana New" w:hAnsi="Angsana New" w:cs="Angsana New"/>
          <w:sz w:val="30"/>
          <w:szCs w:val="30"/>
          <w:cs/>
        </w:rPr>
        <w:t>และการสูบบุหรี่ไฟฟ้า</w:t>
      </w:r>
      <w:r w:rsidR="00613D6F">
        <w:rPr>
          <w:rFonts w:ascii="Angsana New" w:hAnsi="Angsana New" w:cs="Angsana New" w:hint="cs"/>
          <w:sz w:val="30"/>
          <w:szCs w:val="30"/>
          <w:cs/>
        </w:rPr>
        <w:br/>
      </w:r>
      <w:r w:rsidR="00EF0ACC" w:rsidRPr="00454B13">
        <w:rPr>
          <w:rFonts w:ascii="Angsana New" w:hAnsi="Angsana New" w:cs="Angsana New" w:hint="cs"/>
          <w:sz w:val="30"/>
          <w:szCs w:val="30"/>
          <w:cs/>
        </w:rPr>
        <w:t>ก็</w:t>
      </w:r>
      <w:r w:rsidR="00EF0ACC" w:rsidRPr="00454B13">
        <w:rPr>
          <w:rFonts w:ascii="Angsana New" w:hAnsi="Angsana New" w:cs="Angsana New"/>
          <w:sz w:val="30"/>
          <w:szCs w:val="30"/>
          <w:cs/>
        </w:rPr>
        <w:t xml:space="preserve">ไม่ได้อันตรายน้อยกว่าการสูบบุหรี่มวน </w:t>
      </w:r>
      <w:r w:rsidR="00EF0ACC" w:rsidRPr="00454B13">
        <w:rPr>
          <w:rFonts w:ascii="Angsana New" w:hAnsi="Angsana New" w:cs="Angsana New" w:hint="cs"/>
          <w:sz w:val="30"/>
          <w:szCs w:val="30"/>
          <w:cs/>
        </w:rPr>
        <w:t>เพราะ</w:t>
      </w:r>
      <w:r w:rsidR="00EF0ACC" w:rsidRPr="00454B13">
        <w:rPr>
          <w:rFonts w:ascii="Angsana New" w:hAnsi="Angsana New" w:cs="Angsana New"/>
          <w:sz w:val="30"/>
          <w:szCs w:val="30"/>
          <w:cs/>
        </w:rPr>
        <w:t xml:space="preserve">การสูบบุหรี่ไฟฟ้ามีผลข้างเคียงได้เร็ว รวมถึงส่งผลต่อร่างกายทั้งหลอดเลือด สมอง หัวใจ ระบบการหายใจ เช่น หอบหืด ภูมิแพ้ จากการทดลองในหนู ที่หายใจเอาไอน้ำบุหรี่ไฟฟ้าเข้าสู่ปอด พบว่า </w:t>
      </w:r>
      <w:r w:rsidR="00613D6F">
        <w:rPr>
          <w:rFonts w:ascii="Angsana New" w:hAnsi="Angsana New" w:cs="Angsana New" w:hint="cs"/>
          <w:sz w:val="30"/>
          <w:szCs w:val="30"/>
          <w:cs/>
        </w:rPr>
        <w:br/>
      </w:r>
      <w:r w:rsidR="00EF0ACC" w:rsidRPr="00454B13">
        <w:rPr>
          <w:rFonts w:ascii="Angsana New" w:hAnsi="Angsana New" w:cs="Angsana New"/>
          <w:sz w:val="30"/>
          <w:szCs w:val="30"/>
          <w:cs/>
        </w:rPr>
        <w:t xml:space="preserve">เยื่อบุหลอดลมและถุงลมปอดเกิดการอักเสบและเกิดการเปลี่ยนแปลงเช่นเดียวกับปอดของหนูที่ได้รับควันบุหรี่ธรรมดา ซึ่งเป็นการเปลี่ยนแปลงระยะแรกที่พบในโรคถุงลมโป่งพอง  </w:t>
      </w:r>
    </w:p>
    <w:p w14:paraId="08C94308" w14:textId="2063C73F" w:rsidR="0019401E" w:rsidRDefault="00187FBA" w:rsidP="00F944DB">
      <w:pPr>
        <w:spacing w:before="120" w:after="0" w:line="240" w:lineRule="auto"/>
        <w:ind w:firstLine="720"/>
        <w:jc w:val="thaiDistribute"/>
        <w:rPr>
          <w:rFonts w:ascii="Angsana New" w:eastAsia="Batang" w:hAnsi="Angsana New" w:cs="Angsana New"/>
          <w:sz w:val="31"/>
          <w:szCs w:val="31"/>
          <w:lang w:eastAsia="ko-KR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22F74D7" wp14:editId="6AAFB0AB">
            <wp:simplePos x="0" y="0"/>
            <wp:positionH relativeFrom="rightMargin">
              <wp:posOffset>-664210</wp:posOffset>
            </wp:positionH>
            <wp:positionV relativeFrom="paragraph">
              <wp:posOffset>3725545</wp:posOffset>
            </wp:positionV>
            <wp:extent cx="612775" cy="612775"/>
            <wp:effectExtent l="19050" t="19050" r="15875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609" w:rsidRPr="00E51609">
        <w:rPr>
          <w:rFonts w:ascii="Angsana New" w:hAnsi="Angsana New" w:cs="Angsana New"/>
          <w:b/>
          <w:bCs/>
          <w:sz w:val="30"/>
          <w:szCs w:val="30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ผู้อำนวยการสถาบันบำบัดรักษาและฟื้นฟูผู้ติดยาเสพติดแห่งชาติบรมราชชนนี (สบยช.)</w:t>
      </w:r>
      <w:r w:rsidR="00E51609" w:rsidRPr="00E51609">
        <w:rPr>
          <w:rFonts w:ascii="Angsana New" w:hAnsi="Angsana New" w:cs="Angsana New"/>
          <w:sz w:val="30"/>
          <w:szCs w:val="30"/>
          <w:cs/>
        </w:rPr>
        <w:t xml:space="preserve">  กล่าวเพิ่มเติมว่า</w:t>
      </w:r>
      <w:r w:rsidR="00E51609" w:rsidRPr="00E51609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613D6F">
        <w:rPr>
          <w:rFonts w:ascii="Angsana New" w:hAnsi="Angsana New" w:cs="Angsana New" w:hint="cs"/>
          <w:sz w:val="30"/>
          <w:szCs w:val="30"/>
          <w:cs/>
        </w:rPr>
        <w:t>บุหรี่ทุกชนิด</w:t>
      </w:r>
      <w:r w:rsidR="00E51609" w:rsidRPr="00E51609">
        <w:rPr>
          <w:rFonts w:ascii="Angsana New" w:hAnsi="Angsana New" w:cs="Angsana New"/>
          <w:sz w:val="30"/>
          <w:szCs w:val="30"/>
          <w:cs/>
        </w:rPr>
        <w:t>เป</w:t>
      </w:r>
      <w:r w:rsidR="00454B13">
        <w:rPr>
          <w:rFonts w:ascii="Angsana New" w:hAnsi="Angsana New" w:cs="Angsana New"/>
          <w:sz w:val="30"/>
          <w:szCs w:val="30"/>
          <w:cs/>
        </w:rPr>
        <w:t>็นภัย</w:t>
      </w:r>
      <w:r w:rsidR="00454B13">
        <w:rPr>
          <w:rFonts w:ascii="Angsana New" w:hAnsi="Angsana New" w:cs="Angsana New" w:hint="cs"/>
          <w:sz w:val="30"/>
          <w:szCs w:val="30"/>
          <w:cs/>
        </w:rPr>
        <w:t>เงียบที่</w:t>
      </w:r>
      <w:r>
        <w:rPr>
          <w:rFonts w:ascii="Angsana New" w:hAnsi="Angsana New" w:cs="Angsana New" w:hint="cs"/>
          <w:sz w:val="30"/>
          <w:szCs w:val="30"/>
          <w:cs/>
        </w:rPr>
        <w:t>ส่ง</w:t>
      </w:r>
      <w:r w:rsidR="00613D6F">
        <w:rPr>
          <w:rFonts w:ascii="Angsana New" w:hAnsi="Angsana New" w:cs="Angsana New" w:hint="cs"/>
          <w:sz w:val="30"/>
          <w:szCs w:val="30"/>
          <w:cs/>
        </w:rPr>
        <w:t>ผลกระทบต่อ</w:t>
      </w:r>
      <w:r w:rsidR="007E77B2">
        <w:rPr>
          <w:rFonts w:ascii="Angsana New" w:hAnsi="Angsana New" w:cs="Angsana New" w:hint="cs"/>
          <w:sz w:val="30"/>
          <w:szCs w:val="30"/>
          <w:cs/>
        </w:rPr>
        <w:t>ผู้สูบร</w:t>
      </w:r>
      <w:r w:rsidR="00F944DB">
        <w:rPr>
          <w:rFonts w:ascii="Angsana New" w:hAnsi="Angsana New" w:cs="Angsana New" w:hint="cs"/>
          <w:sz w:val="30"/>
          <w:szCs w:val="30"/>
          <w:cs/>
        </w:rPr>
        <w:t>วมไปถึงคนรอบข้าง</w:t>
      </w:r>
      <w:r w:rsidR="00E51609" w:rsidRPr="00E51609">
        <w:rPr>
          <w:rFonts w:ascii="Angsana New" w:hAnsi="Angsana New" w:cs="Angsana New"/>
          <w:sz w:val="30"/>
          <w:szCs w:val="30"/>
          <w:cs/>
        </w:rPr>
        <w:t xml:space="preserve"> เป็นสาเหตุสำคัญของการเกิดโรคเรื้อรังในหลายระบบของร่างกาย เช่น โรคถุงลมโป่งพอง โรคมะเร็งปอด มะเร็งกระเพาะปัสสาวะ โรคหัวใจและหลอดเลือด เสื่อมสมรรถภาพทางเพศ </w:t>
      </w:r>
      <w:r w:rsidR="00613D6F">
        <w:rPr>
          <w:rFonts w:ascii="Angsana New" w:hAnsi="Angsana New" w:cs="Angsana New" w:hint="cs"/>
          <w:sz w:val="30"/>
          <w:szCs w:val="30"/>
          <w:cs/>
        </w:rPr>
        <w:t xml:space="preserve">เป็นต้น </w:t>
      </w:r>
      <w:r w:rsidR="00F944DB" w:rsidRPr="00F944DB">
        <w:rPr>
          <w:rFonts w:ascii="Angsana New" w:hAnsi="Angsana New" w:cs="Angsana New"/>
          <w:sz w:val="30"/>
          <w:szCs w:val="30"/>
          <w:cs/>
        </w:rPr>
        <w:t xml:space="preserve">สบยช. มีภารกิจหลักในการบำบัดรักษาและฟื้นฟูผู้ติดยาเสพติดทุกประเภท รวมถึงสุราและบุหรี่ </w:t>
      </w:r>
      <w:r>
        <w:rPr>
          <w:rFonts w:ascii="Angsana New" w:hAnsi="Angsana New" w:cs="Angsana New"/>
          <w:sz w:val="30"/>
          <w:szCs w:val="30"/>
          <w:cs/>
        </w:rPr>
        <w:t>เห็นความสำคัญของปัญหา</w:t>
      </w:r>
      <w:r>
        <w:rPr>
          <w:rFonts w:ascii="Angsana New" w:hAnsi="Angsana New" w:cs="Angsana New" w:hint="cs"/>
          <w:sz w:val="30"/>
          <w:szCs w:val="30"/>
          <w:cs/>
        </w:rPr>
        <w:t>การสูบบุหรี่</w:t>
      </w:r>
      <w:r w:rsidR="00F944DB">
        <w:rPr>
          <w:rFonts w:ascii="Angsana New" w:hAnsi="Angsana New" w:cs="Angsana New" w:hint="cs"/>
          <w:sz w:val="30"/>
          <w:szCs w:val="30"/>
          <w:cs/>
        </w:rPr>
        <w:t xml:space="preserve"> จึง</w:t>
      </w:r>
      <w:r w:rsidR="00E51609" w:rsidRPr="00E51609">
        <w:rPr>
          <w:rFonts w:ascii="Angsana New" w:hAnsi="Angsana New" w:cs="Angsana New"/>
          <w:sz w:val="30"/>
          <w:szCs w:val="30"/>
          <w:cs/>
        </w:rPr>
        <w:t xml:space="preserve">จัดโครงการสัปดาห์รณรงค์วันงดสูบบุหรี่โลกประจำปี </w:t>
      </w:r>
      <w:r w:rsidR="00454B13">
        <w:rPr>
          <w:rFonts w:ascii="Angsana New" w:hAnsi="Angsana New" w:cs="Angsana New"/>
          <w:sz w:val="30"/>
          <w:szCs w:val="30"/>
        </w:rPr>
        <w:t>2566</w:t>
      </w:r>
      <w:r w:rsidR="00E51609" w:rsidRPr="00E51609">
        <w:rPr>
          <w:rFonts w:ascii="Angsana New" w:hAnsi="Angsana New" w:cs="Angsana New"/>
          <w:sz w:val="30"/>
          <w:szCs w:val="30"/>
          <w:cs/>
        </w:rPr>
        <w:t xml:space="preserve"> ขึ้น เพื่อร่วมรณรงค์ ส่งเสริม กระตุ้นให้ผู้เข้ารับบริการ ประชาชนทั่วไป ตลอดจนบุคลากรของ สบยช. ตระหนักถึงโทษพิษภัยของบุหรี่ และมุ่งหวังให้เกิด</w:t>
      </w:r>
      <w:r w:rsidR="00454B13">
        <w:rPr>
          <w:rFonts w:ascii="Angsana New" w:hAnsi="Angsana New" w:cs="Angsana New"/>
          <w:sz w:val="30"/>
          <w:szCs w:val="30"/>
          <w:cs/>
        </w:rPr>
        <w:t>การ ลด ละ เลิกการสูบบุหรี</w:t>
      </w:r>
      <w:r w:rsidR="00454B13">
        <w:rPr>
          <w:rFonts w:ascii="Angsana New" w:hAnsi="Angsana New" w:cs="Angsana New" w:hint="cs"/>
          <w:sz w:val="30"/>
          <w:szCs w:val="30"/>
          <w:cs/>
        </w:rPr>
        <w:t>่ทุกชนิด</w:t>
      </w:r>
      <w:r w:rsidR="00E51609" w:rsidRPr="00E51609">
        <w:rPr>
          <w:rFonts w:ascii="Angsana New" w:hAnsi="Angsana New" w:cs="Angsana New"/>
          <w:sz w:val="30"/>
          <w:szCs w:val="30"/>
          <w:cs/>
        </w:rPr>
        <w:t xml:space="preserve"> โดยมีกิจกรรมให้ความรู้เรื่องโทษพิษภัยของบุหรี่</w:t>
      </w:r>
      <w:r w:rsidR="00454B13">
        <w:rPr>
          <w:rFonts w:ascii="Angsana New" w:hAnsi="Angsana New" w:cs="Angsana New" w:hint="cs"/>
          <w:sz w:val="30"/>
          <w:szCs w:val="30"/>
          <w:cs/>
        </w:rPr>
        <w:t>โดยทีมสหวิชาชีพ</w:t>
      </w:r>
      <w:r w:rsidR="00E51609" w:rsidRPr="00E51609">
        <w:rPr>
          <w:rFonts w:ascii="Angsana New" w:hAnsi="Angsana New" w:cs="Angsana New"/>
          <w:sz w:val="30"/>
          <w:szCs w:val="30"/>
          <w:cs/>
        </w:rPr>
        <w:t xml:space="preserve"> </w:t>
      </w:r>
      <w:r w:rsidR="00454B13">
        <w:rPr>
          <w:rFonts w:ascii="Angsana New" w:hAnsi="Angsana New" w:cs="Angsana New" w:hint="cs"/>
          <w:sz w:val="30"/>
          <w:szCs w:val="30"/>
          <w:cs/>
        </w:rPr>
        <w:t>คัดกรองและ</w:t>
      </w:r>
      <w:r>
        <w:rPr>
          <w:rFonts w:ascii="Angsana New" w:hAnsi="Angsana New" w:cs="Angsana New" w:hint="cs"/>
          <w:sz w:val="30"/>
          <w:szCs w:val="30"/>
          <w:cs/>
        </w:rPr>
        <w:br/>
      </w:r>
      <w:r w:rsidR="00E51609" w:rsidRPr="00E51609">
        <w:rPr>
          <w:rFonts w:ascii="Angsana New" w:hAnsi="Angsana New" w:cs="Angsana New"/>
          <w:sz w:val="30"/>
          <w:szCs w:val="30"/>
          <w:cs/>
        </w:rPr>
        <w:t>ให้คำปรึกษาเพื่อเลิ</w:t>
      </w:r>
      <w:r w:rsidR="00454B13">
        <w:rPr>
          <w:rFonts w:ascii="Angsana New" w:hAnsi="Angsana New" w:cs="Angsana New"/>
          <w:sz w:val="30"/>
          <w:szCs w:val="30"/>
          <w:cs/>
        </w:rPr>
        <w:t>กบุหรี่</w:t>
      </w:r>
      <w:r w:rsidR="00454B13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E51609" w:rsidRPr="00E51609">
        <w:rPr>
          <w:rFonts w:ascii="Angsana New" w:hAnsi="Angsana New" w:cs="Angsana New"/>
          <w:sz w:val="30"/>
          <w:szCs w:val="30"/>
          <w:cs/>
        </w:rPr>
        <w:t xml:space="preserve">แจกน้ำยาอมอดบุหรี่พร้อมคำแนะนำแก่ผู้สนใจเลิกบุหรี่ </w:t>
      </w:r>
      <w:r w:rsidR="00454B13">
        <w:rPr>
          <w:rFonts w:ascii="Angsana New" w:hAnsi="Angsana New" w:cs="Angsana New" w:hint="cs"/>
          <w:sz w:val="30"/>
          <w:szCs w:val="30"/>
          <w:cs/>
        </w:rPr>
        <w:t>การประกวดคำขวัญและจัดทำแผ่นพับ</w:t>
      </w:r>
      <w:r>
        <w:rPr>
          <w:rFonts w:ascii="Angsana New" w:hAnsi="Angsana New" w:cs="Angsana New"/>
          <w:sz w:val="30"/>
          <w:szCs w:val="30"/>
          <w:cs/>
        </w:rPr>
        <w:br/>
      </w:r>
      <w:r w:rsidR="00454B13">
        <w:rPr>
          <w:rFonts w:ascii="Angsana New" w:hAnsi="Angsana New" w:cs="Angsana New" w:hint="cs"/>
          <w:sz w:val="30"/>
          <w:szCs w:val="30"/>
          <w:cs/>
        </w:rPr>
        <w:t xml:space="preserve">ของผู้ป่วย </w:t>
      </w:r>
      <w:r>
        <w:rPr>
          <w:rFonts w:ascii="Angsana New" w:hAnsi="Angsana New" w:cs="Angsana New" w:hint="cs"/>
          <w:sz w:val="30"/>
          <w:szCs w:val="30"/>
          <w:cs/>
        </w:rPr>
        <w:t>ซึ่งมี</w:t>
      </w:r>
      <w:r w:rsidR="00454B13">
        <w:rPr>
          <w:rFonts w:ascii="Angsana New" w:hAnsi="Angsana New" w:cs="Angsana New" w:hint="cs"/>
          <w:sz w:val="30"/>
          <w:szCs w:val="30"/>
          <w:cs/>
        </w:rPr>
        <w:t xml:space="preserve">กำหนดจัดกิจกรรมระหว่างวันที่ 29 พฤษภาคม </w:t>
      </w:r>
      <w:r w:rsidR="00454B13">
        <w:rPr>
          <w:rFonts w:ascii="Angsana New" w:hAnsi="Angsana New" w:cs="Angsana New"/>
          <w:sz w:val="30"/>
          <w:szCs w:val="30"/>
          <w:cs/>
        </w:rPr>
        <w:t>–</w:t>
      </w:r>
      <w:r w:rsidR="00454B13">
        <w:rPr>
          <w:rFonts w:ascii="Angsana New" w:hAnsi="Angsana New" w:cs="Angsana New" w:hint="cs"/>
          <w:sz w:val="30"/>
          <w:szCs w:val="30"/>
          <w:cs/>
        </w:rPr>
        <w:t xml:space="preserve"> 2 มิถุนายน 2566 </w:t>
      </w:r>
      <w:r w:rsidR="00E51609" w:rsidRPr="00E51609">
        <w:rPr>
          <w:rFonts w:ascii="Angsana New" w:hAnsi="Angsana New" w:cs="Angsana New"/>
          <w:sz w:val="30"/>
          <w:szCs w:val="30"/>
          <w:cs/>
        </w:rPr>
        <w:t xml:space="preserve">ณ บริเวณชั้น </w:t>
      </w:r>
      <w:r w:rsidR="00E51609" w:rsidRPr="00E51609">
        <w:rPr>
          <w:rFonts w:ascii="Angsana New" w:hAnsi="Angsana New" w:cs="Angsana New"/>
          <w:sz w:val="30"/>
          <w:szCs w:val="30"/>
        </w:rPr>
        <w:t>1</w:t>
      </w:r>
      <w:r w:rsidR="00E51609" w:rsidRPr="00E51609">
        <w:rPr>
          <w:rFonts w:ascii="Angsana New" w:hAnsi="Angsana New" w:cs="Angsana New"/>
          <w:sz w:val="30"/>
          <w:szCs w:val="30"/>
          <w:cs/>
        </w:rPr>
        <w:t xml:space="preserve"> ตึกอำนวยการ </w:t>
      </w:r>
      <w:r>
        <w:rPr>
          <w:rFonts w:ascii="Angsana New" w:hAnsi="Angsana New" w:cs="Angsana New" w:hint="cs"/>
          <w:sz w:val="30"/>
          <w:szCs w:val="30"/>
          <w:cs/>
        </w:rPr>
        <w:t xml:space="preserve">สบยช. </w:t>
      </w:r>
      <w:r>
        <w:rPr>
          <w:rFonts w:ascii="Angsana New" w:hAnsi="Angsana New" w:cs="Angsana New"/>
          <w:sz w:val="30"/>
          <w:szCs w:val="30"/>
          <w:cs/>
        </w:rPr>
        <w:br/>
      </w:r>
      <w:r w:rsidR="00E51609" w:rsidRPr="00E51609">
        <w:rPr>
          <w:rFonts w:ascii="Angsana New" w:hAnsi="Angsana New" w:cs="Angsana New"/>
          <w:sz w:val="30"/>
          <w:szCs w:val="30"/>
          <w:cs/>
        </w:rPr>
        <w:t>ทั้งนี้</w:t>
      </w:r>
      <w:r w:rsidR="00613D6F">
        <w:rPr>
          <w:rFonts w:ascii="Angsana New" w:hAnsi="Angsana New" w:cs="Angsana New" w:hint="cs"/>
          <w:sz w:val="30"/>
          <w:szCs w:val="30"/>
          <w:cs/>
        </w:rPr>
        <w:t>ขอเชิญชวนผู้</w:t>
      </w:r>
      <w:r w:rsidR="00F944DB">
        <w:rPr>
          <w:rFonts w:ascii="Angsana New" w:hAnsi="Angsana New" w:cs="Angsana New" w:hint="cs"/>
          <w:sz w:val="30"/>
          <w:szCs w:val="30"/>
          <w:cs/>
        </w:rPr>
        <w:t>ที่ต้องการเลิก</w:t>
      </w:r>
      <w:r>
        <w:rPr>
          <w:rFonts w:ascii="Angsana New" w:hAnsi="Angsana New" w:cs="Angsana New" w:hint="cs"/>
          <w:sz w:val="30"/>
          <w:szCs w:val="30"/>
          <w:cs/>
        </w:rPr>
        <w:t>สูบ</w:t>
      </w:r>
      <w:r w:rsidR="00F944DB">
        <w:rPr>
          <w:rFonts w:ascii="Angsana New" w:hAnsi="Angsana New" w:cs="Angsana New" w:hint="cs"/>
          <w:sz w:val="30"/>
          <w:szCs w:val="30"/>
          <w:cs/>
        </w:rPr>
        <w:t>บุหรี่ใช้โอกาสนี้เป็นจุ</w:t>
      </w:r>
      <w:r>
        <w:rPr>
          <w:rFonts w:ascii="Angsana New" w:hAnsi="Angsana New" w:cs="Angsana New" w:hint="cs"/>
          <w:sz w:val="30"/>
          <w:szCs w:val="30"/>
          <w:cs/>
        </w:rPr>
        <w:t>ดเริ่มต้นในการตั้งใจ ลด ละ เลิก</w:t>
      </w:r>
      <w:r w:rsidR="00F944DB">
        <w:rPr>
          <w:rFonts w:ascii="Angsana New" w:hAnsi="Angsana New" w:cs="Angsana New" w:hint="cs"/>
          <w:sz w:val="30"/>
          <w:szCs w:val="30"/>
          <w:cs/>
        </w:rPr>
        <w:t>การสูบบุหรี่ทุก</w:t>
      </w:r>
      <w:r w:rsidR="00613D6F">
        <w:rPr>
          <w:rFonts w:ascii="Angsana New" w:hAnsi="Angsana New" w:cs="Angsana New" w:hint="cs"/>
          <w:sz w:val="30"/>
          <w:szCs w:val="30"/>
          <w:cs/>
        </w:rPr>
        <w:t>ชนิด เพื่อสุขภาพ</w:t>
      </w:r>
      <w:r>
        <w:rPr>
          <w:rFonts w:ascii="Angsana New" w:hAnsi="Angsana New" w:cs="Angsana New"/>
          <w:sz w:val="30"/>
          <w:szCs w:val="30"/>
          <w:cs/>
        </w:rPr>
        <w:br/>
      </w:r>
      <w:r w:rsidR="00613D6F">
        <w:rPr>
          <w:rFonts w:ascii="Angsana New" w:hAnsi="Angsana New" w:cs="Angsana New" w:hint="cs"/>
          <w:sz w:val="30"/>
          <w:szCs w:val="30"/>
          <w:cs/>
        </w:rPr>
        <w:t>ของตนเองและคน</w:t>
      </w:r>
      <w:r w:rsidR="00F944DB">
        <w:rPr>
          <w:rFonts w:ascii="Angsana New" w:hAnsi="Angsana New" w:cs="Angsana New" w:hint="cs"/>
          <w:sz w:val="30"/>
          <w:szCs w:val="30"/>
          <w:cs/>
        </w:rPr>
        <w:t>ใกล้ชิด ซึ่ง</w:t>
      </w:r>
      <w:r w:rsidR="00E51609" w:rsidRPr="00E51609">
        <w:rPr>
          <w:rFonts w:ascii="Angsana New" w:hAnsi="Angsana New" w:cs="Angsana New"/>
          <w:sz w:val="30"/>
          <w:szCs w:val="30"/>
          <w:cs/>
        </w:rPr>
        <w:t>หากประสบปัญหาเกี่ยวกับการเลิกบุหรี่ สามารถขอรับคำปรึกษาได้ที่ สายด่วน</w:t>
      </w:r>
      <w:r w:rsidR="007E77B2">
        <w:rPr>
          <w:rFonts w:ascii="Angsana New" w:hAnsi="Angsana New" w:cs="Angsana New" w:hint="cs"/>
          <w:sz w:val="30"/>
          <w:szCs w:val="30"/>
          <w:cs/>
        </w:rPr>
        <w:t>บำบัด</w:t>
      </w:r>
      <w:r w:rsidR="00E51609" w:rsidRPr="00E51609">
        <w:rPr>
          <w:rFonts w:ascii="Angsana New" w:hAnsi="Angsana New" w:cs="Angsana New"/>
          <w:sz w:val="30"/>
          <w:szCs w:val="30"/>
          <w:cs/>
        </w:rPr>
        <w:t xml:space="preserve">ยาเสพติด </w:t>
      </w:r>
      <w:r w:rsidR="00E51609" w:rsidRPr="00E51609">
        <w:rPr>
          <w:rFonts w:ascii="Angsana New" w:hAnsi="Angsana New" w:cs="Angsana New"/>
          <w:sz w:val="30"/>
          <w:szCs w:val="30"/>
        </w:rPr>
        <w:t>1165</w:t>
      </w:r>
      <w:r w:rsidR="00E51609" w:rsidRPr="00E51609">
        <w:rPr>
          <w:rFonts w:ascii="Angsana New" w:hAnsi="Angsana New" w:cs="Angsana New"/>
          <w:sz w:val="30"/>
          <w:szCs w:val="30"/>
          <w:cs/>
        </w:rPr>
        <w:t xml:space="preserve"> สอบถามข้อมูลเพิ่มเติมได้ที่ </w:t>
      </w:r>
      <w:r w:rsidR="00E51609" w:rsidRPr="00E51609">
        <w:rPr>
          <w:rFonts w:ascii="Angsana New" w:hAnsi="Angsana New" w:cs="Angsana New"/>
          <w:sz w:val="30"/>
          <w:szCs w:val="30"/>
        </w:rPr>
        <w:t xml:space="preserve">www.pmnidat.go.th </w:t>
      </w:r>
      <w:r w:rsidR="00E51609" w:rsidRPr="00E51609">
        <w:rPr>
          <w:rFonts w:ascii="Angsana New" w:hAnsi="Angsana New" w:cs="Angsana New"/>
          <w:sz w:val="30"/>
          <w:szCs w:val="30"/>
          <w:cs/>
        </w:rPr>
        <w:t xml:space="preserve">หรือสถาบันบำบัดรักษาและฟื้นฟูผู้ติดยาเสพติดแห่งชาติบรมราชชนนี (สบยช.)  กรมการแพทย์ จังหวัดปทุมธานีและโรงพยาบาลธัญญารักษ์ในส่วนภูมิภาคทั้ง </w:t>
      </w:r>
      <w:r w:rsidR="00E51609" w:rsidRPr="00E51609">
        <w:rPr>
          <w:rFonts w:ascii="Angsana New" w:hAnsi="Angsana New" w:cs="Angsana New"/>
          <w:sz w:val="30"/>
          <w:szCs w:val="30"/>
        </w:rPr>
        <w:t>6</w:t>
      </w:r>
      <w:r w:rsidR="00E51609" w:rsidRPr="00E51609">
        <w:rPr>
          <w:rFonts w:ascii="Angsana New" w:hAnsi="Angsana New" w:cs="Angsana New"/>
          <w:sz w:val="30"/>
          <w:szCs w:val="30"/>
          <w:cs/>
        </w:rPr>
        <w:t xml:space="preserve"> 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 ศูนย์บริการช่วยเลิกบุหรี่ทางโทรศัพท์แห่งชาติ </w:t>
      </w:r>
      <w:r w:rsidR="00E51609" w:rsidRPr="00E51609">
        <w:rPr>
          <w:rFonts w:ascii="Angsana New" w:hAnsi="Angsana New" w:cs="Angsana New"/>
          <w:sz w:val="30"/>
          <w:szCs w:val="30"/>
        </w:rPr>
        <w:t xml:space="preserve">1600  </w:t>
      </w:r>
      <w:r w:rsidR="00F944DB">
        <w:rPr>
          <w:rFonts w:ascii="Angsana New" w:hAnsi="Angsana New" w:cs="Angsana New"/>
          <w:sz w:val="30"/>
          <w:szCs w:val="30"/>
        </w:rPr>
        <w:t xml:space="preserve"> </w:t>
      </w:r>
    </w:p>
    <w:p w14:paraId="230CC50C" w14:textId="2C1D3A29" w:rsidR="00F944DB" w:rsidRDefault="00CC68E8" w:rsidP="0019401E">
      <w:pPr>
        <w:spacing w:before="120" w:after="0" w:line="240" w:lineRule="auto"/>
        <w:ind w:firstLine="720"/>
        <w:jc w:val="center"/>
        <w:rPr>
          <w:rFonts w:ascii="Angsana New" w:hAnsi="Angsana New" w:cs="Angsana New"/>
          <w:sz w:val="30"/>
          <w:szCs w:val="30"/>
        </w:rPr>
      </w:pPr>
      <w:r w:rsidRPr="00AD2B15">
        <w:rPr>
          <w:rFonts w:ascii="Angsana New" w:eastAsia="Batang" w:hAnsi="Angsana New" w:cs="Angsana New"/>
          <w:sz w:val="31"/>
          <w:szCs w:val="31"/>
          <w:cs/>
          <w:lang w:eastAsia="ko-KR"/>
        </w:rPr>
        <w:t>*************************************************</w:t>
      </w:r>
    </w:p>
    <w:p w14:paraId="33BCE588" w14:textId="50C6F9C2" w:rsidR="007848AF" w:rsidRPr="00187FBA" w:rsidRDefault="007848AF" w:rsidP="00187FBA">
      <w:pPr>
        <w:spacing w:before="120" w:after="0" w:line="240" w:lineRule="auto"/>
        <w:jc w:val="center"/>
        <w:rPr>
          <w:rFonts w:ascii="Angsana New" w:hAnsi="Angsana New" w:cs="Angsana New"/>
          <w:sz w:val="30"/>
          <w:szCs w:val="30"/>
        </w:rPr>
      </w:pPr>
      <w:r w:rsidRPr="00F944DB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Pr="00F944DB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กรมการแพทย์ </w:t>
      </w:r>
      <w:r w:rsidRPr="00F944DB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Pr="00F944DB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Pr="00F944DB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Pr="00F944DB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Pr="00F944DB">
        <w:rPr>
          <w:rFonts w:ascii="Angsana New" w:eastAsia="Batang" w:hAnsi="Angsana New" w:cs="Angsana New"/>
          <w:sz w:val="30"/>
          <w:szCs w:val="30"/>
          <w:cs/>
          <w:lang w:eastAsia="ko-KR"/>
        </w:rPr>
        <w:t>สบยช.</w:t>
      </w:r>
      <w:r w:rsidRPr="00F944DB">
        <w:rPr>
          <w:rFonts w:ascii="Angsana New" w:eastAsia="Batang" w:hAnsi="Angsana New" w:cs="Angsana New"/>
          <w:sz w:val="30"/>
          <w:szCs w:val="30"/>
          <w:lang w:eastAsia="ko-KR"/>
        </w:rPr>
        <w:t xml:space="preserve"> #</w:t>
      </w:r>
      <w:r w:rsidR="00D47EDD" w:rsidRPr="00F944DB">
        <w:rPr>
          <w:rFonts w:asciiTheme="majorBidi" w:hAnsiTheme="majorBidi" w:cs="Angsana New"/>
          <w:b/>
          <w:bCs/>
          <w:spacing w:val="-8"/>
          <w:sz w:val="30"/>
          <w:szCs w:val="30"/>
        </w:rPr>
        <w:t xml:space="preserve"> </w:t>
      </w:r>
      <w:r w:rsidR="00F944DB" w:rsidRPr="00F944DB">
        <w:rPr>
          <w:rFonts w:ascii="Angsana New" w:hAnsi="Angsana New" w:cs="Angsana New"/>
          <w:sz w:val="30"/>
          <w:szCs w:val="30"/>
          <w:cs/>
        </w:rPr>
        <w:t xml:space="preserve">วันงดสูบบุหรี่โลก </w:t>
      </w:r>
      <w:r w:rsidR="00F944DB" w:rsidRPr="00F944DB">
        <w:rPr>
          <w:rFonts w:ascii="Angsana New" w:hAnsi="Angsana New" w:cs="Angsana New"/>
          <w:sz w:val="30"/>
          <w:szCs w:val="30"/>
        </w:rPr>
        <w:t>2566</w:t>
      </w:r>
    </w:p>
    <w:p w14:paraId="0F96E10D" w14:textId="0EDC7024" w:rsidR="00791628" w:rsidRPr="00830490" w:rsidRDefault="004F2A1A" w:rsidP="004F2A1A">
      <w:pPr>
        <w:spacing w:after="0" w:line="240" w:lineRule="auto"/>
        <w:jc w:val="center"/>
        <w:rPr>
          <w:rFonts w:ascii="Angsana New" w:eastAsia="Batang" w:hAnsi="Angsana New" w:cs="Angsana New"/>
          <w:sz w:val="31"/>
          <w:szCs w:val="31"/>
          <w:cs/>
          <w:lang w:eastAsia="ko-KR"/>
        </w:rPr>
      </w:pPr>
      <w:r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 xml:space="preserve">                                                                                       </w:t>
      </w:r>
      <w:r w:rsidR="001562FB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-ขอขอบคุณ-     </w:t>
      </w:r>
      <w:r w:rsidR="00EB54C1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>30</w:t>
      </w:r>
      <w:r w:rsidR="001562FB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  </w:t>
      </w:r>
      <w:r w:rsidR="007A7E1B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>พฤษภาคม</w:t>
      </w:r>
      <w:r w:rsidR="001562FB" w:rsidRPr="001562FB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  256</w:t>
      </w:r>
      <w:r w:rsidR="007A7E1B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>6</w:t>
      </w:r>
    </w:p>
    <w:sectPr w:rsidR="00791628" w:rsidRPr="00830490" w:rsidSect="0019401E">
      <w:pgSz w:w="11906" w:h="16838" w:code="9"/>
      <w:pgMar w:top="1440" w:right="907" w:bottom="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3" w15:restartNumberingAfterBreak="0">
    <w:nsid w:val="7FE12A33"/>
    <w:multiLevelType w:val="multilevel"/>
    <w:tmpl w:val="1FDE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0649770">
    <w:abstractNumId w:val="2"/>
  </w:num>
  <w:num w:numId="2" w16cid:durableId="1967469207">
    <w:abstractNumId w:val="1"/>
  </w:num>
  <w:num w:numId="3" w16cid:durableId="2116318288">
    <w:abstractNumId w:val="0"/>
  </w:num>
  <w:num w:numId="4" w16cid:durableId="1869097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27F0A"/>
    <w:rsid w:val="0003271A"/>
    <w:rsid w:val="0004373F"/>
    <w:rsid w:val="00072A0E"/>
    <w:rsid w:val="00076A8B"/>
    <w:rsid w:val="00076EA2"/>
    <w:rsid w:val="00085BE8"/>
    <w:rsid w:val="00085E35"/>
    <w:rsid w:val="00095B51"/>
    <w:rsid w:val="000A1C17"/>
    <w:rsid w:val="000B6A32"/>
    <w:rsid w:val="000C2564"/>
    <w:rsid w:val="000E082B"/>
    <w:rsid w:val="001001C4"/>
    <w:rsid w:val="001004FC"/>
    <w:rsid w:val="001032A8"/>
    <w:rsid w:val="001056CB"/>
    <w:rsid w:val="001076DC"/>
    <w:rsid w:val="001171CA"/>
    <w:rsid w:val="00124407"/>
    <w:rsid w:val="00137377"/>
    <w:rsid w:val="00147668"/>
    <w:rsid w:val="001562FB"/>
    <w:rsid w:val="0016223B"/>
    <w:rsid w:val="001828C0"/>
    <w:rsid w:val="00187FBA"/>
    <w:rsid w:val="0019401E"/>
    <w:rsid w:val="001A11A9"/>
    <w:rsid w:val="001B0D21"/>
    <w:rsid w:val="001C19B7"/>
    <w:rsid w:val="001D12DC"/>
    <w:rsid w:val="001F6793"/>
    <w:rsid w:val="002065C8"/>
    <w:rsid w:val="00221ECD"/>
    <w:rsid w:val="00225868"/>
    <w:rsid w:val="00235487"/>
    <w:rsid w:val="0025021F"/>
    <w:rsid w:val="00293B8D"/>
    <w:rsid w:val="002940D1"/>
    <w:rsid w:val="002C1DB3"/>
    <w:rsid w:val="002C405E"/>
    <w:rsid w:val="002E344D"/>
    <w:rsid w:val="002E7E2F"/>
    <w:rsid w:val="002F6B7B"/>
    <w:rsid w:val="00310D51"/>
    <w:rsid w:val="00333A0C"/>
    <w:rsid w:val="00333E89"/>
    <w:rsid w:val="00334A50"/>
    <w:rsid w:val="00341244"/>
    <w:rsid w:val="003834ED"/>
    <w:rsid w:val="00387F82"/>
    <w:rsid w:val="003911E4"/>
    <w:rsid w:val="003A096E"/>
    <w:rsid w:val="003A74D2"/>
    <w:rsid w:val="003C729F"/>
    <w:rsid w:val="003D2E79"/>
    <w:rsid w:val="004243D3"/>
    <w:rsid w:val="0044179C"/>
    <w:rsid w:val="004516DA"/>
    <w:rsid w:val="00454B13"/>
    <w:rsid w:val="00482B5A"/>
    <w:rsid w:val="0049240F"/>
    <w:rsid w:val="004A0257"/>
    <w:rsid w:val="004A445E"/>
    <w:rsid w:val="004B2DEF"/>
    <w:rsid w:val="004B5C36"/>
    <w:rsid w:val="004C62ED"/>
    <w:rsid w:val="004D2B90"/>
    <w:rsid w:val="004F2A1A"/>
    <w:rsid w:val="004F351D"/>
    <w:rsid w:val="004F433D"/>
    <w:rsid w:val="005241EC"/>
    <w:rsid w:val="005473E7"/>
    <w:rsid w:val="00553493"/>
    <w:rsid w:val="00554835"/>
    <w:rsid w:val="00555B9E"/>
    <w:rsid w:val="00565D9A"/>
    <w:rsid w:val="00584E7D"/>
    <w:rsid w:val="005975DF"/>
    <w:rsid w:val="005A2069"/>
    <w:rsid w:val="005B4150"/>
    <w:rsid w:val="005C1471"/>
    <w:rsid w:val="005D0036"/>
    <w:rsid w:val="005D5942"/>
    <w:rsid w:val="005E5740"/>
    <w:rsid w:val="005F09B6"/>
    <w:rsid w:val="005F3B98"/>
    <w:rsid w:val="00600707"/>
    <w:rsid w:val="00601399"/>
    <w:rsid w:val="006024C2"/>
    <w:rsid w:val="006119BB"/>
    <w:rsid w:val="00613D6F"/>
    <w:rsid w:val="00616BA5"/>
    <w:rsid w:val="00622183"/>
    <w:rsid w:val="00623A54"/>
    <w:rsid w:val="006248DC"/>
    <w:rsid w:val="00626AA0"/>
    <w:rsid w:val="00643787"/>
    <w:rsid w:val="00650F1B"/>
    <w:rsid w:val="00655417"/>
    <w:rsid w:val="00671C1D"/>
    <w:rsid w:val="006B787C"/>
    <w:rsid w:val="006C5E0C"/>
    <w:rsid w:val="006C6771"/>
    <w:rsid w:val="006D0B1F"/>
    <w:rsid w:val="006E0F17"/>
    <w:rsid w:val="006E513F"/>
    <w:rsid w:val="006F4F7C"/>
    <w:rsid w:val="007004B8"/>
    <w:rsid w:val="00707B7D"/>
    <w:rsid w:val="007150CF"/>
    <w:rsid w:val="00716EF6"/>
    <w:rsid w:val="00725B6E"/>
    <w:rsid w:val="00726A65"/>
    <w:rsid w:val="007350E3"/>
    <w:rsid w:val="00746DFC"/>
    <w:rsid w:val="00755F7A"/>
    <w:rsid w:val="007673FB"/>
    <w:rsid w:val="007837D3"/>
    <w:rsid w:val="007848AF"/>
    <w:rsid w:val="00790748"/>
    <w:rsid w:val="00791628"/>
    <w:rsid w:val="007A7E1B"/>
    <w:rsid w:val="007B2156"/>
    <w:rsid w:val="007C7844"/>
    <w:rsid w:val="007E644D"/>
    <w:rsid w:val="007E77B2"/>
    <w:rsid w:val="00824FEA"/>
    <w:rsid w:val="008263B5"/>
    <w:rsid w:val="00830490"/>
    <w:rsid w:val="008307EA"/>
    <w:rsid w:val="00837F07"/>
    <w:rsid w:val="00845CBC"/>
    <w:rsid w:val="0085687D"/>
    <w:rsid w:val="008568AA"/>
    <w:rsid w:val="008651F7"/>
    <w:rsid w:val="00872AFC"/>
    <w:rsid w:val="00883085"/>
    <w:rsid w:val="00886A32"/>
    <w:rsid w:val="008930EA"/>
    <w:rsid w:val="008B0FBD"/>
    <w:rsid w:val="008B39A4"/>
    <w:rsid w:val="008C6620"/>
    <w:rsid w:val="008D7C52"/>
    <w:rsid w:val="0093282B"/>
    <w:rsid w:val="00935A2D"/>
    <w:rsid w:val="00950590"/>
    <w:rsid w:val="00950FDA"/>
    <w:rsid w:val="00977085"/>
    <w:rsid w:val="00977DA7"/>
    <w:rsid w:val="00984835"/>
    <w:rsid w:val="00986D50"/>
    <w:rsid w:val="00994438"/>
    <w:rsid w:val="00995D09"/>
    <w:rsid w:val="009B1E32"/>
    <w:rsid w:val="009D2B3C"/>
    <w:rsid w:val="009E0268"/>
    <w:rsid w:val="00A07499"/>
    <w:rsid w:val="00A16946"/>
    <w:rsid w:val="00A43F5A"/>
    <w:rsid w:val="00A62FE2"/>
    <w:rsid w:val="00A716AA"/>
    <w:rsid w:val="00A85582"/>
    <w:rsid w:val="00A929E6"/>
    <w:rsid w:val="00AA39C1"/>
    <w:rsid w:val="00AA55A2"/>
    <w:rsid w:val="00AD2B15"/>
    <w:rsid w:val="00AF474E"/>
    <w:rsid w:val="00AF7961"/>
    <w:rsid w:val="00B00E2E"/>
    <w:rsid w:val="00B049E4"/>
    <w:rsid w:val="00B05427"/>
    <w:rsid w:val="00B073C0"/>
    <w:rsid w:val="00B114D8"/>
    <w:rsid w:val="00B17105"/>
    <w:rsid w:val="00B368F3"/>
    <w:rsid w:val="00B4658D"/>
    <w:rsid w:val="00B5098E"/>
    <w:rsid w:val="00B61928"/>
    <w:rsid w:val="00B709DE"/>
    <w:rsid w:val="00B836E0"/>
    <w:rsid w:val="00BA0AEE"/>
    <w:rsid w:val="00BA6D5E"/>
    <w:rsid w:val="00BB48D9"/>
    <w:rsid w:val="00BD176C"/>
    <w:rsid w:val="00BD2574"/>
    <w:rsid w:val="00BE0D82"/>
    <w:rsid w:val="00C025AC"/>
    <w:rsid w:val="00C2232B"/>
    <w:rsid w:val="00C2647D"/>
    <w:rsid w:val="00C26770"/>
    <w:rsid w:val="00C372F9"/>
    <w:rsid w:val="00C46EB3"/>
    <w:rsid w:val="00C55374"/>
    <w:rsid w:val="00C7666B"/>
    <w:rsid w:val="00C85D92"/>
    <w:rsid w:val="00C92312"/>
    <w:rsid w:val="00CC68E8"/>
    <w:rsid w:val="00D004BF"/>
    <w:rsid w:val="00D33CBA"/>
    <w:rsid w:val="00D33DFE"/>
    <w:rsid w:val="00D3417C"/>
    <w:rsid w:val="00D43C9B"/>
    <w:rsid w:val="00D47EDD"/>
    <w:rsid w:val="00D52741"/>
    <w:rsid w:val="00D651C6"/>
    <w:rsid w:val="00D756C4"/>
    <w:rsid w:val="00D809A7"/>
    <w:rsid w:val="00D82DCB"/>
    <w:rsid w:val="00DA1089"/>
    <w:rsid w:val="00DC2BE1"/>
    <w:rsid w:val="00DD19C7"/>
    <w:rsid w:val="00DF5D38"/>
    <w:rsid w:val="00E22B60"/>
    <w:rsid w:val="00E34F3C"/>
    <w:rsid w:val="00E51609"/>
    <w:rsid w:val="00E525E9"/>
    <w:rsid w:val="00E6519D"/>
    <w:rsid w:val="00E70D54"/>
    <w:rsid w:val="00E736F6"/>
    <w:rsid w:val="00E84338"/>
    <w:rsid w:val="00E85703"/>
    <w:rsid w:val="00E87455"/>
    <w:rsid w:val="00E90DAE"/>
    <w:rsid w:val="00EA0245"/>
    <w:rsid w:val="00EB54C1"/>
    <w:rsid w:val="00EB6AB8"/>
    <w:rsid w:val="00EC1441"/>
    <w:rsid w:val="00ED10A6"/>
    <w:rsid w:val="00ED3684"/>
    <w:rsid w:val="00EE40A8"/>
    <w:rsid w:val="00EF00B3"/>
    <w:rsid w:val="00EF0ACC"/>
    <w:rsid w:val="00F02C9A"/>
    <w:rsid w:val="00F05904"/>
    <w:rsid w:val="00F05EAF"/>
    <w:rsid w:val="00F11E31"/>
    <w:rsid w:val="00F152B4"/>
    <w:rsid w:val="00F16B63"/>
    <w:rsid w:val="00F324EB"/>
    <w:rsid w:val="00F33257"/>
    <w:rsid w:val="00F57D96"/>
    <w:rsid w:val="00F6607D"/>
    <w:rsid w:val="00F66F84"/>
    <w:rsid w:val="00F74190"/>
    <w:rsid w:val="00F8683A"/>
    <w:rsid w:val="00F87E5C"/>
    <w:rsid w:val="00F944DB"/>
    <w:rsid w:val="00FA5307"/>
    <w:rsid w:val="00FC564E"/>
    <w:rsid w:val="00FD71CC"/>
    <w:rsid w:val="00FD72CD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2BB20467-52A2-0F46-8395-E14BA9D3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2023-05-24T09:15:00Z</cp:lastPrinted>
  <dcterms:created xsi:type="dcterms:W3CDTF">2023-05-30T02:46:00Z</dcterms:created>
  <dcterms:modified xsi:type="dcterms:W3CDTF">2023-05-30T02:46:00Z</dcterms:modified>
</cp:coreProperties>
</file>