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3A49" w:rsidRDefault="006015E7">
      <w:pPr>
        <w:spacing w:line="240" w:lineRule="auto"/>
        <w:ind w:firstLine="720"/>
        <w:jc w:val="center"/>
        <w:rPr>
          <w:rFonts w:ascii="TH SarabunPSK" w:eastAsia="sans-serif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-866775</wp:posOffset>
            </wp:positionV>
            <wp:extent cx="7666355" cy="1104900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635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สถาบันประสาทวิทยา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กรมการแพทย์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ขับเคลื่อนนโยบายกระทรวงสาธารณสุข การให้บริการรถหลอดเลือดสมองเคลื่อนที่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(NIT Mobile stroke Unit)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sans-serif" w:hAnsi="TH SarabunPSK" w:cs="TH SarabunPSK"/>
          <w:b/>
          <w:bCs/>
          <w:color w:val="000000"/>
          <w:sz w:val="32"/>
          <w:szCs w:val="32"/>
          <w:shd w:val="clear" w:color="auto" w:fill="FFFFFF"/>
          <w:cs/>
          <w:lang w:val="th-TH"/>
        </w:rPr>
        <w:t>การตรวจรักษาเชิงรุกในผู้ป่วยโรคหลอดเลือดสมอง เพื่อให้ได้รับบริการที่สะดวก รวดเร็ว</w:t>
      </w:r>
      <w:r>
        <w:rPr>
          <w:rFonts w:ascii="TH SarabunPSK" w:eastAsia="sans-serif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PSK" w:eastAsia="sans-serif" w:hAnsi="TH SarabunPSK" w:cs="TH SarabunPSK"/>
          <w:b/>
          <w:bCs/>
          <w:color w:val="000000"/>
          <w:sz w:val="32"/>
          <w:szCs w:val="32"/>
          <w:shd w:val="clear" w:color="auto" w:fill="FFFFFF"/>
          <w:cs/>
          <w:lang w:val="th-TH"/>
        </w:rPr>
        <w:t>เพื่อเพิ่มโอกาสการรักษาให้ทันท่วงที ลดอัตราการเสียชีวิตและทุพพลภาพ</w:t>
      </w:r>
    </w:p>
    <w:p w:rsidR="00543A49" w:rsidRDefault="0038389E" w:rsidP="0038389E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นายแพทย์สกานต์</w:t>
      </w:r>
      <w:r>
        <w:rPr>
          <w:rFonts w:ascii="TH SarabunPSK" w:hAnsi="TH SarabunPSK" w:cs="TH SarabunPSK" w:hint="cs"/>
          <w:b/>
          <w:bCs/>
          <w:sz w:val="32"/>
          <w:szCs w:val="32"/>
          <w:lang w:val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บุนนาค</w:t>
      </w:r>
      <w:r>
        <w:rPr>
          <w:rFonts w:ascii="TH SarabunPSK" w:hAnsi="TH SarabunPSK" w:cs="TH SarabunPSK" w:hint="cs"/>
          <w:b/>
          <w:bCs/>
          <w:sz w:val="32"/>
          <w:szCs w:val="32"/>
          <w:lang w:val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รอง</w:t>
      </w:r>
      <w:r w:rsidR="006015E7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อธิบดีกรมการแพทย์ </w:t>
      </w:r>
      <w:r w:rsidR="006015E7">
        <w:rPr>
          <w:rFonts w:ascii="TH SarabunPSK" w:hAnsi="TH SarabunPSK" w:cs="TH SarabunPSK" w:hint="cs"/>
          <w:sz w:val="32"/>
          <w:szCs w:val="32"/>
          <w:cs/>
          <w:lang w:val="th-TH"/>
        </w:rPr>
        <w:t>กล่าวว่า กรมการแพทย์ โดย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สถาบันประสาทวิทยา</w:t>
      </w:r>
      <w:r>
        <w:rPr>
          <w:rFonts w:ascii="TH SarabunPSK" w:hAnsi="TH SarabunPSK" w:cs="TH SarabunPSK" w:hint="cs"/>
          <w:sz w:val="32"/>
          <w:szCs w:val="32"/>
          <w:lang w:val="th-TH"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ได้ดำเนินการให้บริการรถหลอดเลือดสมองเคลื่อนที่ </w:t>
      </w:r>
      <w:r w:rsidR="006015E7">
        <w:rPr>
          <w:rFonts w:ascii="TH SarabunPSK" w:hAnsi="TH SarabunPSK" w:cs="TH SarabunPSK"/>
          <w:sz w:val="32"/>
          <w:szCs w:val="32"/>
        </w:rPr>
        <w:t xml:space="preserve">(NIT Mobile stroke Unit)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ตั้งแต่ปี </w:t>
      </w:r>
      <w:r w:rsidR="000134A0">
        <w:rPr>
          <w:rFonts w:ascii="TH SarabunPSK" w:hAnsi="TH SarabunPSK" w:cs="TH SarabunPSK" w:hint="cs"/>
          <w:sz w:val="32"/>
          <w:szCs w:val="32"/>
          <w:cs/>
          <w:lang w:val="th-TH"/>
        </w:rPr>
        <w:t>2564</w:t>
      </w:r>
      <w:r w:rsidR="006015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โดยมุ่งเน้นโอกาสการเข้าถึง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การบริการและการรักษาโรคหลอดเลือดสมอง เพื่อให้การรักษาเป็นไปอย่างทันท่วงที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และเพิ่มคุณภาพชีวิตกับผู้ป่วย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โรคหลอดเลือดสมอง </w:t>
      </w:r>
      <w:r w:rsidR="006015E7">
        <w:rPr>
          <w:rFonts w:ascii="TH SarabunPSK" w:hAnsi="TH SarabunPSK" w:cs="TH SarabunPSK" w:hint="cs"/>
          <w:sz w:val="32"/>
          <w:szCs w:val="32"/>
          <w:cs/>
          <w:lang w:val="th-TH"/>
        </w:rPr>
        <w:t>ใน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กรุงเทพมหานครที่มีปัญหาการจราจรที่ติดขัด เนื่องจากการรักษาโรคหลอดเลือดสมองเป็นการรักษาที่มีเวลาเป็นความท้าทาย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การพิจารณาการรักษาที่เหมาะสม เพื่อการฟื้น</w:t>
      </w:r>
      <w:r w:rsidR="006015E7">
        <w:rPr>
          <w:rFonts w:ascii="TH SarabunPSK" w:hAnsi="TH SarabunPSK" w:cs="TH SarabunPSK" w:hint="cs"/>
          <w:sz w:val="32"/>
          <w:szCs w:val="32"/>
          <w:cs/>
          <w:lang w:val="th-TH"/>
        </w:rPr>
        <w:t>ฟูและ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หาย</w:t>
      </w:r>
      <w:r w:rsidR="006015E7">
        <w:rPr>
          <w:rFonts w:ascii="TH SarabunPSK" w:hAnsi="TH SarabunPSK" w:cs="TH SarabunPSK" w:hint="cs"/>
          <w:sz w:val="32"/>
          <w:szCs w:val="32"/>
          <w:cs/>
          <w:lang w:val="th-TH"/>
        </w:rPr>
        <w:t>จากโรค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ของผู้ป่วย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ลดความเสียหายของสมอง </w:t>
      </w:r>
      <w:r w:rsidR="006015E7">
        <w:rPr>
          <w:rFonts w:ascii="TH SarabunPSK" w:hAnsi="TH SarabunPSK" w:cs="TH SarabunPSK"/>
          <w:sz w:val="32"/>
          <w:szCs w:val="32"/>
          <w:cs/>
        </w:rPr>
        <w:t>(</w:t>
      </w:r>
      <w:r w:rsidR="006015E7">
        <w:rPr>
          <w:rFonts w:ascii="TH SarabunPSK" w:hAnsi="TH SarabunPSK" w:cs="TH SarabunPSK"/>
          <w:sz w:val="32"/>
          <w:szCs w:val="32"/>
        </w:rPr>
        <w:t>time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</w:rPr>
        <w:t xml:space="preserve">is brain)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ซึ่งจากสถิติของผู้ป่วยที่เข้ารับบริการช่องทางด่วนโรคหลอดเลือดสมอง </w:t>
      </w:r>
      <w:r w:rsidR="006015E7">
        <w:rPr>
          <w:rFonts w:ascii="TH SarabunPSK" w:hAnsi="TH SarabunPSK" w:cs="TH SarabunPSK"/>
          <w:sz w:val="32"/>
          <w:szCs w:val="32"/>
          <w:cs/>
        </w:rPr>
        <w:t>(</w:t>
      </w:r>
      <w:r w:rsidR="006015E7">
        <w:rPr>
          <w:rFonts w:ascii="TH SarabunPSK" w:hAnsi="TH SarabunPSK" w:cs="TH SarabunPSK"/>
          <w:sz w:val="32"/>
          <w:szCs w:val="32"/>
        </w:rPr>
        <w:t xml:space="preserve">stroke fast track)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ของสถาบันประสาทวิทยา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ในปี </w:t>
      </w:r>
      <w:r w:rsidR="00F9498B">
        <w:rPr>
          <w:rFonts w:ascii="TH SarabunPSK" w:hAnsi="TH SarabunPSK" w:cs="TH SarabunPSK" w:hint="cs"/>
          <w:sz w:val="32"/>
          <w:szCs w:val="32"/>
          <w:cs/>
          <w:lang w:val="th-TH"/>
        </w:rPr>
        <w:t>2464</w:t>
      </w:r>
      <w:r w:rsidR="00F9498B">
        <w:rPr>
          <w:rFonts w:ascii="TH SarabunPSK" w:hAnsi="TH SarabunPSK" w:cs="TH SarabunPSK" w:hint="cs"/>
          <w:sz w:val="32"/>
          <w:szCs w:val="32"/>
          <w:lang w:val="th-TH"/>
        </w:rPr>
        <w:t xml:space="preserve"> </w:t>
      </w:r>
      <w:r w:rsidR="000134A0">
        <w:rPr>
          <w:rFonts w:ascii="TH SarabunPSK" w:hAnsi="TH SarabunPSK" w:cs="TH SarabunPSK"/>
          <w:sz w:val="32"/>
          <w:szCs w:val="32"/>
        </w:rPr>
        <w:t>–</w:t>
      </w:r>
      <w:r w:rsidR="006015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34A0">
        <w:rPr>
          <w:rFonts w:ascii="TH SarabunPSK" w:hAnsi="TH SarabunPSK" w:cs="TH SarabunPSK" w:hint="cs"/>
          <w:sz w:val="32"/>
          <w:szCs w:val="32"/>
          <w:cs/>
          <w:lang w:val="th-TH"/>
        </w:rPr>
        <w:t>2566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 พบว่า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มีผู้ป่วยโรคหลอดเลือดสมองระยะเฉียบพลันที่มาถึงโรงพยาบาลทันภายในเวลา </w:t>
      </w:r>
      <w:r w:rsidR="00F9498B">
        <w:rPr>
          <w:rFonts w:ascii="TH SarabunPSK" w:hAnsi="TH SarabunPSK" w:cs="TH SarabunPSK" w:hint="cs"/>
          <w:sz w:val="32"/>
          <w:szCs w:val="32"/>
          <w:cs/>
          <w:lang w:val="th-TH"/>
        </w:rPr>
        <w:t>4</w:t>
      </w:r>
      <w:r w:rsidR="00F9498B">
        <w:rPr>
          <w:rFonts w:ascii="TH SarabunPSK" w:hAnsi="TH SarabunPSK" w:cs="TH SarabunPSK" w:hint="cs"/>
          <w:sz w:val="32"/>
          <w:szCs w:val="32"/>
          <w:lang w:val="th-TH"/>
        </w:rPr>
        <w:t>.</w:t>
      </w:r>
      <w:r w:rsidR="00F9498B">
        <w:rPr>
          <w:rFonts w:ascii="TH SarabunPSK" w:hAnsi="TH SarabunPSK" w:cs="TH SarabunPSK" w:hint="cs"/>
          <w:sz w:val="32"/>
          <w:szCs w:val="32"/>
          <w:cs/>
          <w:lang w:val="th-TH"/>
        </w:rPr>
        <w:t>5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 ชั่วโมง เพียงร้อยละ </w:t>
      </w:r>
      <w:r w:rsidR="00F9498B">
        <w:rPr>
          <w:rFonts w:ascii="TH SarabunPSK" w:hAnsi="TH SarabunPSK" w:cs="TH SarabunPSK" w:hint="cs"/>
          <w:sz w:val="32"/>
          <w:szCs w:val="32"/>
          <w:cs/>
          <w:lang w:val="th-TH"/>
        </w:rPr>
        <w:t>13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ซึ่งจากการสอบถามผู้ป่วย</w:t>
      </w:r>
      <w:r w:rsidR="006015E7">
        <w:rPr>
          <w:rFonts w:ascii="TH SarabunPSK" w:hAnsi="TH SarabunPSK" w:cs="TH SarabunPSK" w:hint="cs"/>
          <w:sz w:val="32"/>
          <w:szCs w:val="32"/>
          <w:cs/>
          <w:lang w:val="th-TH"/>
        </w:rPr>
        <w:t>และ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ญาติ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พบว่าสาเหตุส่วนหนึ่งที่มาโรงพยาบาลล่าช้า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เนื่องจากสภาพการจราจรติดขัดโดยเฉพาะในเมืองใหญ่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เช่น กรุงเทพมหานคร </w:t>
      </w:r>
      <w:r w:rsidR="006015E7">
        <w:rPr>
          <w:rFonts w:ascii="TH SarabunPSK" w:hAnsi="TH SarabunPSK" w:cs="TH SarabunPSK" w:hint="cs"/>
          <w:sz w:val="32"/>
          <w:szCs w:val="32"/>
          <w:cs/>
          <w:lang w:val="th-TH"/>
        </w:rPr>
        <w:t>ซึ่ง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สอดคล้องกับงานวิจัยหลายฉบับทั้งใน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และต่างประเทศ พบว่าปัจจัยหนึ่งที่ทำให้ผู้ป่วยมาถึงโรงพยาบาล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เร็วขึ้น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>คือการเดินทางโดยใช้รถฉุกเฉินนำส่ง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5E7">
        <w:rPr>
          <w:rFonts w:ascii="TH SarabunPSK" w:hAnsi="TH SarabunPSK" w:cs="TH SarabunPSK"/>
          <w:sz w:val="32"/>
          <w:szCs w:val="32"/>
          <w:cs/>
          <w:lang w:val="th-TH"/>
        </w:rPr>
        <w:t xml:space="preserve">และการบริการของหน่วยรถโรคหลอดเลือดสมองเคลื่อนที่ </w:t>
      </w:r>
      <w:r w:rsidR="006015E7">
        <w:rPr>
          <w:rFonts w:ascii="TH SarabunPSK" w:hAnsi="TH SarabunPSK" w:cs="TH SarabunPSK"/>
          <w:sz w:val="32"/>
          <w:szCs w:val="32"/>
        </w:rPr>
        <w:t>(Mobile stroke Unit)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ลดระยะเวลาการเข้าถึงการรักษา </w:t>
      </w:r>
      <w:r w:rsidR="006015E7">
        <w:rPr>
          <w:rFonts w:ascii="TH SarabunPSK" w:hAnsi="TH SarabunPSK" w:cs="TH SarabunPSK" w:hint="cs"/>
          <w:sz w:val="32"/>
          <w:szCs w:val="32"/>
          <w:cs/>
          <w:lang w:val="th-TH"/>
        </w:rPr>
        <w:t>เพื่อเพิ่มคุณภาพชีวิตให้</w:t>
      </w:r>
      <w:r w:rsidR="006015E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015E7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กับประชาชน </w:t>
      </w:r>
      <w:r w:rsidR="006015E7">
        <w:rPr>
          <w:rFonts w:ascii="TH SarabunPSK" w:hAnsi="TH SarabunPSK" w:cs="TH SarabunPSK"/>
          <w:sz w:val="32"/>
          <w:szCs w:val="32"/>
        </w:rPr>
        <w:t xml:space="preserve">                         </w:t>
      </w:r>
    </w:p>
    <w:p w:rsidR="00543A49" w:rsidRDefault="006015E7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นายแพทย์ธนินทร์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เวชชาภินันท์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ผู้อำนวยการสถาบันประสาทวิทยา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กล่าวเพิ่มเติมว่า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คณะอนุกรรมการทีมนำทางคลินิกโรคหลอ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เลือดสมอง สถาบันประสาทวิทยา ได้เห็น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ถึง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ประโยชน์ของการบริการรถหลอดเลือดสมองเคลื่อนที่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(NIT Mobile stroke Unit)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จึงได้มีการจัดโครงการพัฒนาด้านระบบการเข้าถึงการรักษาผู้ป่วยเชิงรุก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ต่อเนื่อง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โดยการออกหน่วยรถหลอดเลือดสมองเคลื่อนที่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ซึ่ง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มีทีมแพทย์ประสาทวิทยา พยาบาลวิชาชีพหน่วยอุบัติเหตุฉุกเฉิน พยาบาลวิชาชีพหอผู้ป่วยโรคหลอดเลือดสมองระยะวิกฤต นักรังสีทางการแพทย์ และพนักงาน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ประจำรถ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ร้อมให้บริการดูแล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รักษาพยาบาล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วินิจฉัย ตรวจพิเศษ พร้อมประเมินการรักษา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เพื่อให้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าละลายลิ่มเลือดทางหลอดเลือดดำ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ในผู้ป่วยที่มีอาการ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หลอดเลือดแดงในสมองอุดตัน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และมีการให้บริการนำร่องควบคู่กับการศึกษาในพื้นที่ต่างจังหวัดที่ระบบขนส่งสาธารณะไม่ทั่วถึง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โดย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เริ่มต้นที่เขตสุขภาพที่ </w:t>
      </w:r>
      <w:r w:rsidR="00F9498B">
        <w:rPr>
          <w:rFonts w:ascii="TH SarabunPSK" w:hAnsi="TH SarabunPSK" w:cs="TH SarabunPSK" w:hint="cs"/>
          <w:sz w:val="32"/>
          <w:szCs w:val="32"/>
          <w:cs/>
          <w:lang w:val="th-TH"/>
        </w:rPr>
        <w:t>11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โรงพยาบาลระนอง 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ังหวัด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ระนอง เขตสุขภาพที่ </w:t>
      </w:r>
      <w:r w:rsidR="00F9498B"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 w:rsidR="00F9498B">
        <w:rPr>
          <w:rFonts w:ascii="TH SarabunPSK" w:hAnsi="TH SarabunPSK" w:cs="TH SarabunPSK" w:hint="cs"/>
          <w:sz w:val="32"/>
          <w:szCs w:val="32"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โรงพยาบาลตาก 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ังหวัด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พร้อมจัดกิจกรรมการอบรม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หลักสูตรรถหลอดเลือดสมองเคลื่อนที่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MSU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กับทีมโรงพยาบาลตาก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เขตสุขภาพที่ </w:t>
      </w:r>
      <w:r w:rsidR="00F9498B"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โรงพยาบาลตาคลี 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ังหวัด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นครสวรรค์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เขตสุขภาพที่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498B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พร้อมจัดกิจกรรมการอบรม </w:t>
      </w:r>
      <w:r>
        <w:rPr>
          <w:rFonts w:ascii="TH SarabunPSK" w:hAnsi="TH SarabunPSK" w:cs="TH SarabunPSK"/>
          <w:sz w:val="32"/>
          <w:szCs w:val="32"/>
        </w:rPr>
        <w:t xml:space="preserve">MSU 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กับทีมโรงพยาบาลตาคลี ซึ่งมีการให้บริการผู้ป่วย </w:t>
      </w:r>
      <w:r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</w:rPr>
        <w:t xml:space="preserve">troke </w:t>
      </w:r>
      <w:r>
        <w:rPr>
          <w:rFonts w:ascii="TH SarabunPSK" w:hAnsi="TH SarabunPSK" w:cs="TH SarabunPSK"/>
          <w:sz w:val="32"/>
          <w:szCs w:val="32"/>
        </w:rPr>
        <w:t>F</w:t>
      </w:r>
      <w:r>
        <w:rPr>
          <w:rFonts w:ascii="TH SarabunPSK" w:hAnsi="TH SarabunPSK" w:cs="TH SarabunPSK"/>
          <w:sz w:val="32"/>
          <w:szCs w:val="32"/>
        </w:rPr>
        <w:t xml:space="preserve">ast </w:t>
      </w:r>
      <w:r>
        <w:rPr>
          <w:rFonts w:ascii="TH SarabunPSK" w:hAnsi="TH SarabunPSK" w:cs="TH SarabunPSK"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</w:rPr>
        <w:t>rack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ในเขตอำเภอตาคลี และอำเภอตากฟ้า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โดย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ได้รับการประสานการบริการอย่างไร้รอยต่อ และมีการออกหน่วยการบริการรถหลอดเลือดสมองเคลื่อนที่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NIT Mobile Stroke unit)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ร่วม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มือ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กั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ทีมแพทย์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โรงพยาบาล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อุทัยธานี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ังหวัด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อุทัยธานี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เขตสุขภาพที่ </w:t>
      </w:r>
      <w:r w:rsidR="00F9498B">
        <w:rPr>
          <w:rFonts w:ascii="TH SarabunPSK" w:hAnsi="TH SarabunPSK" w:cs="TH SarabunPSK" w:hint="cs"/>
          <w:sz w:val="32"/>
          <w:szCs w:val="32"/>
          <w:cs/>
        </w:rPr>
        <w:t>2</w:t>
      </w:r>
      <w:r w:rsidR="00F9498B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เพื่อเพิ่มประสิทธิภาพการเข้าถึงบริการโรคหลอดเลือดสมอง เพราะโรคหลอดเลือดสมอง  รู้ เร็ว รอด ปลอดอัมพาต </w:t>
      </w:r>
    </w:p>
    <w:p w:rsidR="00543A49" w:rsidRDefault="006015E7">
      <w:pPr>
        <w:spacing w:afterLines="30" w:after="72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</w:t>
      </w:r>
    </w:p>
    <w:p w:rsidR="00543A49" w:rsidRDefault="006015E7" w:rsidP="00F9498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-ขอขอบคุณ-</w:t>
      </w:r>
      <w:r w:rsidR="00F9498B">
        <w:rPr>
          <w:rFonts w:ascii="TH SarabunPSK" w:hAnsi="TH SarabunPSK" w:cs="TH SarabunPSK" w:hint="cs"/>
          <w:sz w:val="32"/>
          <w:szCs w:val="32"/>
        </w:rPr>
        <w:t xml:space="preserve"> 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 </w:t>
      </w:r>
      <w:r w:rsidR="00F9498B">
        <w:rPr>
          <w:rFonts w:ascii="TH SarabunPSK" w:hAnsi="TH SarabunPSK" w:cs="TH SarabunPSK" w:hint="cs"/>
          <w:sz w:val="32"/>
          <w:szCs w:val="32"/>
        </w:rPr>
        <w:t xml:space="preserve"> 2567</w:t>
      </w:r>
    </w:p>
    <w:sectPr w:rsidR="00543A49">
      <w:pgSz w:w="12240" w:h="15840"/>
      <w:pgMar w:top="1440" w:right="680" w:bottom="100" w:left="10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3A49" w:rsidRDefault="006015E7">
      <w:pPr>
        <w:spacing w:line="240" w:lineRule="auto"/>
      </w:pPr>
      <w:r>
        <w:separator/>
      </w:r>
    </w:p>
  </w:endnote>
  <w:endnote w:type="continuationSeparator" w:id="0">
    <w:p w:rsidR="00543A49" w:rsidRDefault="006015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fontKey="{1E5FCCF5-BF11-4DDE-B0DE-CC29C805C8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6EC251-0EA8-4A5D-A76D-C3F31F5FD7E6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E68859AE-F860-44C3-A887-2AC4734EECBD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8" w:fontKey="{A1D02D76-5114-460D-9814-AF52C3848574}"/>
  </w:font>
  <w:font w:name="sans-serif">
    <w:altName w:val="Segoe Print"/>
    <w:charset w:val="00"/>
    <w:family w:val="auto"/>
    <w:pitch w:val="default"/>
    <w:embedRegular r:id="rId9" w:fontKey="{FF7912DB-3E8D-0648-A475-BFE78E12FA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3A49" w:rsidRDefault="006015E7">
      <w:pPr>
        <w:spacing w:after="0"/>
      </w:pPr>
      <w:r>
        <w:separator/>
      </w:r>
    </w:p>
  </w:footnote>
  <w:footnote w:type="continuationSeparator" w:id="0">
    <w:p w:rsidR="00543A49" w:rsidRDefault="006015E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3A49"/>
    <w:rsid w:val="000134A0"/>
    <w:rsid w:val="00322DE0"/>
    <w:rsid w:val="00344343"/>
    <w:rsid w:val="0038389E"/>
    <w:rsid w:val="00543A49"/>
    <w:rsid w:val="006015E7"/>
    <w:rsid w:val="00C97EA9"/>
    <w:rsid w:val="00F9498B"/>
    <w:rsid w:val="0106663B"/>
    <w:rsid w:val="01BC28E7"/>
    <w:rsid w:val="07C147C6"/>
    <w:rsid w:val="085A40C6"/>
    <w:rsid w:val="09575B61"/>
    <w:rsid w:val="0BFF25BC"/>
    <w:rsid w:val="0D8A7B44"/>
    <w:rsid w:val="0F985F95"/>
    <w:rsid w:val="12F02E1F"/>
    <w:rsid w:val="16FC29C4"/>
    <w:rsid w:val="1A1C7FE3"/>
    <w:rsid w:val="1ACB4904"/>
    <w:rsid w:val="1CB07F9C"/>
    <w:rsid w:val="1E4A7FA5"/>
    <w:rsid w:val="1F893252"/>
    <w:rsid w:val="209B180C"/>
    <w:rsid w:val="20E83E89"/>
    <w:rsid w:val="251364E2"/>
    <w:rsid w:val="268A6471"/>
    <w:rsid w:val="282B38D4"/>
    <w:rsid w:val="304447BB"/>
    <w:rsid w:val="36633204"/>
    <w:rsid w:val="3D440B11"/>
    <w:rsid w:val="3EBA7779"/>
    <w:rsid w:val="42330CA9"/>
    <w:rsid w:val="44964820"/>
    <w:rsid w:val="46C661AA"/>
    <w:rsid w:val="47FE172A"/>
    <w:rsid w:val="4E0C0DA3"/>
    <w:rsid w:val="561424F5"/>
    <w:rsid w:val="57C52BDD"/>
    <w:rsid w:val="59311C62"/>
    <w:rsid w:val="597E110F"/>
    <w:rsid w:val="59820767"/>
    <w:rsid w:val="61EC2DB5"/>
    <w:rsid w:val="648101DB"/>
    <w:rsid w:val="6ABF487A"/>
    <w:rsid w:val="6C352415"/>
    <w:rsid w:val="6D5263BD"/>
    <w:rsid w:val="6EB45CAC"/>
    <w:rsid w:val="6F085736"/>
    <w:rsid w:val="70AD3868"/>
    <w:rsid w:val="7265643D"/>
    <w:rsid w:val="7E8C502E"/>
    <w:rsid w:val="7E8E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E487A7"/>
  <w15:docId w15:val="{F5252328-0A26-384A-BBCF-7F6E6AA1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" Type="http://schemas.openxmlformats.org/officeDocument/2006/relationships/font" Target="fonts/font1.odttf" /><Relationship Id="rId9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575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cp:lastPrinted>2024-03-21T05:51:00Z</cp:lastPrinted>
  <dcterms:created xsi:type="dcterms:W3CDTF">2024-03-21T09:59:00Z</dcterms:created>
  <dcterms:modified xsi:type="dcterms:W3CDTF">2024-03-21T09:59:00Z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640028915ADB49CA81041ED97BCB2B5E_12</vt:lpwstr>
  </property>
</Properties>
</file>