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D8E" w14:textId="42954508" w:rsidR="003B7BC0" w:rsidRPr="003B7BC0" w:rsidRDefault="0012586D" w:rsidP="003B7BC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5C6913F">
            <wp:simplePos x="0" y="0"/>
            <wp:positionH relativeFrom="page">
              <wp:posOffset>-212161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A3C13" w14:textId="73CF1D1C" w:rsidR="00EF4512" w:rsidRPr="00DA15C4" w:rsidRDefault="00244E47" w:rsidP="00EF451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4"/>
          <w:szCs w:val="34"/>
          <w:cs/>
        </w:rPr>
      </w:pPr>
      <w:r w:rsidRPr="00DA15C4">
        <w:rPr>
          <w:rFonts w:ascii="Angsana New" w:eastAsia="Times New Roman" w:hAnsi="Angsana New" w:cs="Angsana New"/>
          <w:b/>
          <w:bCs/>
          <w:sz w:val="34"/>
          <w:szCs w:val="34"/>
          <w:cs/>
        </w:rPr>
        <w:t xml:space="preserve">สบยช. </w:t>
      </w:r>
      <w:r w:rsidR="00EF4512" w:rsidRPr="00DA15C4">
        <w:rPr>
          <w:rFonts w:ascii="Angsana New" w:eastAsia="Times New Roman" w:hAnsi="Angsana New" w:cs="Angsana New"/>
          <w:b/>
          <w:bCs/>
          <w:sz w:val="34"/>
          <w:szCs w:val="34"/>
          <w:cs/>
        </w:rPr>
        <w:t>เตือน</w:t>
      </w:r>
      <w:r w:rsidR="00EE6623" w:rsidRPr="00DA15C4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 xml:space="preserve"> ยาอี ในรูปแบบบรรจุในซองคอลลาเจน-กาแฟ ที่ขายใน </w:t>
      </w:r>
      <w:bookmarkStart w:id="0" w:name="_Hlk132316728"/>
      <w:r w:rsidR="00DA15C4" w:rsidRPr="00DA15C4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สื่อสังคมออนไลน์ (</w:t>
      </w:r>
      <w:r w:rsidR="00EE6623" w:rsidRPr="00DA15C4">
        <w:rPr>
          <w:rFonts w:ascii="Angsana New" w:eastAsia="Times New Roman" w:hAnsi="Angsana New" w:cs="Angsana New"/>
          <w:b/>
          <w:bCs/>
          <w:sz w:val="34"/>
          <w:szCs w:val="34"/>
        </w:rPr>
        <w:t>Social Media</w:t>
      </w:r>
      <w:r w:rsidR="00DA15C4" w:rsidRPr="00DA15C4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)</w:t>
      </w:r>
      <w:bookmarkEnd w:id="0"/>
    </w:p>
    <w:p w14:paraId="38A0E210" w14:textId="15780609" w:rsidR="00EF4512" w:rsidRPr="00EF4512" w:rsidRDefault="00EF4512" w:rsidP="00EF451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กรมการแพทย์โดยสถาบันบำบัดรักษาและฟื้นฟูผู้ติดยาเสพติดแห่งชาติบรมราชชนนี (สบยช.)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BB1B45">
        <w:rPr>
          <w:rFonts w:ascii="Angsana New" w:eastAsia="Times New Roman" w:hAnsi="Angsana New" w:cs="Angsana New"/>
          <w:sz w:val="32"/>
          <w:szCs w:val="32"/>
          <w:cs/>
        </w:rPr>
        <w:br/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เตือน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>ปัจจุบันมีการขายยาอีที่ถูกบรรจุอยู่ในซองคอลลาเจนหรือกาแฟแล้วขายในช่องทาง</w:t>
      </w:r>
      <w:r w:rsidR="00EE662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DA15C4" w:rsidRPr="00DA15C4">
        <w:rPr>
          <w:rFonts w:ascii="Angsana New" w:eastAsia="Times New Roman" w:hAnsi="Angsana New" w:cs="Angsana New"/>
          <w:sz w:val="32"/>
          <w:szCs w:val="32"/>
          <w:cs/>
        </w:rPr>
        <w:t>สื่อสังคมออนไลน์ (</w:t>
      </w:r>
      <w:r w:rsidR="00DA15C4" w:rsidRPr="00DA15C4">
        <w:rPr>
          <w:rFonts w:ascii="Angsana New" w:eastAsia="Times New Roman" w:hAnsi="Angsana New" w:cs="Angsana New"/>
          <w:sz w:val="32"/>
          <w:szCs w:val="32"/>
        </w:rPr>
        <w:t>Social Media)</w:t>
      </w:r>
      <w:r w:rsidR="00EE662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ที่หลายคนเข้าถึงได้ง่าย หากพบเห็นควรช่วยกันแจ้งเบาะแส </w:t>
      </w:r>
    </w:p>
    <w:p w14:paraId="734EE04B" w14:textId="79753CEF" w:rsidR="00B457A4" w:rsidRDefault="00B50291" w:rsidP="00EF4512">
      <w:pPr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</w:rPr>
        <w:t xml:space="preserve">               </w:t>
      </w:r>
      <w:r w:rsidR="003B7BC0"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EE66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มานัส โพธาภรณ์ รองอธิบดีกรมการแพทย์ </w:t>
      </w:r>
      <w:r w:rsidR="003B7BC0" w:rsidRPr="006F68AB">
        <w:rPr>
          <w:rFonts w:ascii="Angsana New" w:hAnsi="Angsana New" w:cs="Angsana New"/>
          <w:spacing w:val="-4"/>
          <w:sz w:val="32"/>
          <w:szCs w:val="32"/>
          <w:cs/>
        </w:rPr>
        <w:t xml:space="preserve">กล่าวว่า </w:t>
      </w:r>
      <w:r w:rsidR="003B7BC0" w:rsidRPr="006F68AB">
        <w:rPr>
          <w:rFonts w:ascii="Angsana New" w:hAnsi="Angsana New" w:cs="Angsana New"/>
          <w:spacing w:val="-4"/>
          <w:sz w:val="32"/>
          <w:szCs w:val="32"/>
        </w:rPr>
        <w:t> 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>ยาอี ยาเลิฟ เอ็คซ์ตาซี (</w:t>
      </w:r>
      <w:r w:rsidR="00B457A4" w:rsidRPr="00B457A4">
        <w:rPr>
          <w:rFonts w:ascii="Angsana New" w:hAnsi="Angsana New" w:cs="Angsana New"/>
          <w:spacing w:val="-4"/>
          <w:sz w:val="32"/>
          <w:szCs w:val="32"/>
        </w:rPr>
        <w:t xml:space="preserve">Ecstasy) 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>เป็น</w:t>
      </w:r>
      <w:r w:rsidR="003623B6">
        <w:rPr>
          <w:rFonts w:ascii="Angsana New" w:hAnsi="Angsana New" w:cs="Angsana New"/>
          <w:spacing w:val="-4"/>
          <w:sz w:val="32"/>
          <w:szCs w:val="32"/>
          <w:cs/>
        </w:rPr>
        <w:br/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>ยาเสพติดตัวเดียวกัน</w:t>
      </w:r>
      <w:r w:rsidR="001368B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1368B7" w:rsidRPr="001368B7">
        <w:rPr>
          <w:rFonts w:ascii="Angsana New" w:hAnsi="Angsana New" w:cs="Angsana New"/>
          <w:spacing w:val="-4"/>
          <w:sz w:val="32"/>
          <w:szCs w:val="32"/>
          <w:cs/>
        </w:rPr>
        <w:t>และเป็นยาเสพติดให้โทษร้ายแรง การใช้เสพ</w:t>
      </w:r>
      <w:r w:rsidR="001368B7">
        <w:rPr>
          <w:rFonts w:ascii="Angsana New" w:hAnsi="Angsana New" w:cs="Angsana New" w:hint="cs"/>
          <w:spacing w:val="-4"/>
          <w:sz w:val="32"/>
          <w:szCs w:val="32"/>
          <w:cs/>
        </w:rPr>
        <w:t>อาจ</w:t>
      </w:r>
      <w:r w:rsidR="001368B7" w:rsidRPr="001368B7">
        <w:rPr>
          <w:rFonts w:ascii="Angsana New" w:hAnsi="Angsana New" w:cs="Angsana New"/>
          <w:spacing w:val="-4"/>
          <w:sz w:val="32"/>
          <w:szCs w:val="32"/>
          <w:cs/>
        </w:rPr>
        <w:t>อันตรายถึงตาย</w:t>
      </w:r>
      <w:r w:rsidR="001368B7">
        <w:rPr>
          <w:rFonts w:ascii="Angsana New" w:hAnsi="Angsana New" w:cs="Angsana New" w:hint="cs"/>
          <w:spacing w:val="-4"/>
          <w:sz w:val="32"/>
          <w:szCs w:val="32"/>
          <w:cs/>
        </w:rPr>
        <w:t>ได้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C470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มีลักษณะเป็นเม็ดกลมแบน </w:t>
      </w:r>
      <w:r w:rsidR="00066D50" w:rsidRPr="00066D50">
        <w:rPr>
          <w:rFonts w:ascii="Angsana New" w:hAnsi="Angsana New" w:cs="Angsana New"/>
          <w:spacing w:val="-4"/>
          <w:sz w:val="32"/>
          <w:szCs w:val="32"/>
          <w:cs/>
        </w:rPr>
        <w:t>ด้านหนึ่งนูนหรือเรียบ หรือมีขีดแบ่งครึ่ง อีกด้านหนึ่ง</w:t>
      </w:r>
      <w:r w:rsidR="008C470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มีสัญลักษณ์บนเม็ดยาเป็นรูปต่างๆ เช่น </w:t>
      </w:r>
      <w:r w:rsidR="008C4708" w:rsidRPr="00B457A4">
        <w:rPr>
          <w:rFonts w:ascii="Angsana New" w:hAnsi="Angsana New" w:cs="Angsana New"/>
          <w:spacing w:val="-4"/>
          <w:sz w:val="32"/>
          <w:szCs w:val="32"/>
          <w:cs/>
        </w:rPr>
        <w:t>ค้างคาว นก ดวงอาทิตย์ เป็นต้น</w:t>
      </w:r>
      <w:r w:rsidR="008C470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ยาอีมี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 xml:space="preserve">ฤทธิ์หลอนประสาทและกระตุ้นประสาท  เมื่อเสพเข้าสู่ร่างกายจะออกฤทธิ์ภายในเวลา </w:t>
      </w:r>
      <w:r w:rsidR="00B457A4" w:rsidRPr="00B457A4">
        <w:rPr>
          <w:rFonts w:ascii="Angsana New" w:hAnsi="Angsana New" w:cs="Angsana New"/>
          <w:spacing w:val="-4"/>
          <w:sz w:val="32"/>
          <w:szCs w:val="32"/>
        </w:rPr>
        <w:t xml:space="preserve">30 - 45 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 xml:space="preserve">นาที และฤทธิ์ของยาจะอยู่ในร่างกายได้นานประมาณ </w:t>
      </w:r>
      <w:r w:rsidR="00B457A4" w:rsidRPr="00B457A4">
        <w:rPr>
          <w:rFonts w:ascii="Angsana New" w:hAnsi="Angsana New" w:cs="Angsana New"/>
          <w:spacing w:val="-4"/>
          <w:sz w:val="32"/>
          <w:szCs w:val="32"/>
        </w:rPr>
        <w:t xml:space="preserve">6-8 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>ชั่วโมง โดยออกฤทธิ์กระตุ้นระบบประสาทในระยะเวลาสั้น ๆ หลังจากนั้นจะหลอนประสาทอย่างรุนแรง ผู้เสพจะรู้สึกร้อน เหงื่อออกมาก หัวใจเต้นเร็ว ความดันโลหิตสูง การได้ยินเสียง และการมองเห็นแสงสีต่าง ๆ ผิดไปจากความเป็นจริงเคลิบเคลิ้ม รู้สึกตื่นตัวตลอดเวลาไม่สามารถควบคุมอารมณ์ของตนเองได้ซึ่งในปัจจุบันมีการลักลอบนำยาอีบดเป็นผงบรรจุลงในผลิตภัณฑ์ต่าง ๆ  เช่น ซอง</w:t>
      </w:r>
      <w:r w:rsidR="00B457A4">
        <w:rPr>
          <w:rFonts w:ascii="Angsana New" w:hAnsi="Angsana New" w:cs="Angsana New" w:hint="cs"/>
          <w:spacing w:val="-4"/>
          <w:sz w:val="32"/>
          <w:szCs w:val="32"/>
          <w:cs/>
        </w:rPr>
        <w:t>คอลลาเจน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 xml:space="preserve"> ซองกาแฟ</w:t>
      </w:r>
      <w:r w:rsidR="004E36F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ซองเครื่องดื่มเกลือแร่</w:t>
      </w:r>
      <w:r w:rsidR="00B457A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>โดยพบ</w:t>
      </w:r>
      <w:r w:rsidR="00B457A4">
        <w:rPr>
          <w:rFonts w:ascii="Angsana New" w:hAnsi="Angsana New" w:cs="Angsana New" w:hint="cs"/>
          <w:spacing w:val="-4"/>
          <w:sz w:val="32"/>
          <w:szCs w:val="32"/>
          <w:cs/>
        </w:rPr>
        <w:t>ว่ามีการวางขายในช่องทาง</w:t>
      </w:r>
      <w:r w:rsidR="00DA15C4" w:rsidRPr="00DA15C4">
        <w:rPr>
          <w:rFonts w:ascii="Angsana New" w:hAnsi="Angsana New" w:cs="Angsana New"/>
          <w:spacing w:val="-4"/>
          <w:sz w:val="32"/>
          <w:szCs w:val="32"/>
          <w:cs/>
        </w:rPr>
        <w:t>สื่อสังคมออนไลน์ (</w:t>
      </w:r>
      <w:r w:rsidR="00DA15C4" w:rsidRPr="00DA15C4">
        <w:rPr>
          <w:rFonts w:ascii="Angsana New" w:hAnsi="Angsana New" w:cs="Angsana New"/>
          <w:spacing w:val="-4"/>
          <w:sz w:val="32"/>
          <w:szCs w:val="32"/>
        </w:rPr>
        <w:t>Social Media)</w:t>
      </w:r>
      <w:r w:rsidR="00DA15C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B457A4">
        <w:rPr>
          <w:rFonts w:ascii="Angsana New" w:hAnsi="Angsana New" w:cs="Angsana New" w:hint="cs"/>
          <w:spacing w:val="-4"/>
          <w:sz w:val="32"/>
          <w:szCs w:val="32"/>
          <w:cs/>
        </w:rPr>
        <w:t>ที่กำลังฮิตใน</w:t>
      </w:r>
      <w:r w:rsidR="00B457A4" w:rsidRPr="00B457A4">
        <w:rPr>
          <w:rFonts w:ascii="Angsana New" w:hAnsi="Angsana New" w:cs="Angsana New"/>
          <w:spacing w:val="-4"/>
          <w:sz w:val="32"/>
          <w:szCs w:val="32"/>
          <w:cs/>
        </w:rPr>
        <w:t xml:space="preserve">กลุ่มวัยรุ่น </w:t>
      </w:r>
    </w:p>
    <w:p w14:paraId="4826F89E" w14:textId="26AC1919" w:rsidR="00A42D68" w:rsidRDefault="003B7BC0" w:rsidP="00B64CD9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Pr="006F68AB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</w:t>
      </w:r>
      <w:r w:rsidR="00B64CD9">
        <w:rPr>
          <w:rFonts w:ascii="Angsana New" w:eastAsia="Times New Roman" w:hAnsi="Angsana New" w:cs="Angsana New" w:hint="cs"/>
          <w:sz w:val="32"/>
          <w:szCs w:val="32"/>
          <w:cs/>
        </w:rPr>
        <w:t>ยาอีที่ถูกลักลอบบรรจุลงในผลิตภัณฑ์ต่างๆ แล้ววางขายในช่องทาง</w:t>
      </w:r>
      <w:r w:rsidR="00911551">
        <w:rPr>
          <w:rFonts w:ascii="Angsana New" w:eastAsia="Times New Roman" w:hAnsi="Angsana New" w:cs="Angsana New"/>
          <w:sz w:val="32"/>
          <w:szCs w:val="32"/>
          <w:cs/>
        </w:rPr>
        <w:br/>
      </w:r>
      <w:r w:rsidR="00DA15C4" w:rsidRPr="00DA15C4">
        <w:rPr>
          <w:rFonts w:ascii="Angsana New" w:eastAsia="Times New Roman" w:hAnsi="Angsana New" w:cs="Angsana New"/>
          <w:sz w:val="32"/>
          <w:szCs w:val="32"/>
          <w:cs/>
        </w:rPr>
        <w:t>สื่อสังคมออนไลน์ (</w:t>
      </w:r>
      <w:r w:rsidR="00DA15C4" w:rsidRPr="00DA15C4">
        <w:rPr>
          <w:rFonts w:ascii="Angsana New" w:eastAsia="Times New Roman" w:hAnsi="Angsana New" w:cs="Angsana New"/>
          <w:sz w:val="32"/>
          <w:szCs w:val="32"/>
        </w:rPr>
        <w:t>Social Media)</w:t>
      </w:r>
      <w:r w:rsidR="00B64CD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B64CD9">
        <w:rPr>
          <w:rFonts w:ascii="Angsana New" w:eastAsia="Times New Roman" w:hAnsi="Angsana New" w:cs="Angsana New" w:hint="cs"/>
          <w:sz w:val="32"/>
          <w:szCs w:val="32"/>
          <w:cs/>
        </w:rPr>
        <w:t>กันอย่างแพร่หลาย ทำให้ตรวจสอบได้ยาก เมื่อเสพยาอีเข้าไปจะ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ทำลายระบบประสาท</w:t>
      </w:r>
      <w:r w:rsidR="00B64CD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ทำให้เซลล์สมองส่วนที่ทำหน้าที่หลั่งสารซีโรโทนิน (</w:t>
      </w:r>
      <w:r w:rsidR="008C4708" w:rsidRPr="008C4708">
        <w:rPr>
          <w:rFonts w:ascii="Angsana New" w:eastAsia="Times New Roman" w:hAnsi="Angsana New" w:cs="Angsana New"/>
          <w:sz w:val="32"/>
          <w:szCs w:val="32"/>
        </w:rPr>
        <w:t xml:space="preserve">Serotonin)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ซึ่งเป็นสารสำคัญในการควบคุมอารมณ์ทำงานผิดปกติ โดยจะหลั่งสารนี้ออกมามากกว่าปกติทำให้สดชื่น อารมณ์ดี แต่เมื่อเวลาผ่านไปสารดังกล่าวจะลดน้อยลง ทำให้ผู้เสพเข้าสู่สภาวะอารมณ์เศร้าหมองหดหู่ เกิดอาการซึมเศร้า และอาจกลายเป็นโรคจิตประเภทซึมเศร้า (</w:t>
      </w:r>
      <w:r w:rsidR="008C4708" w:rsidRPr="008C4708">
        <w:rPr>
          <w:rFonts w:ascii="Angsana New" w:eastAsia="Times New Roman" w:hAnsi="Angsana New" w:cs="Angsana New"/>
          <w:sz w:val="32"/>
          <w:szCs w:val="32"/>
        </w:rPr>
        <w:t xml:space="preserve">Depression)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 xml:space="preserve">มีแนวโน้มการฆ่าตัวตายสูงกว่าคนปกติ </w:t>
      </w:r>
      <w:r w:rsidR="00B64CD9">
        <w:rPr>
          <w:rFonts w:ascii="Angsana New" w:eastAsia="Times New Roman" w:hAnsi="Angsana New" w:cs="Angsana New" w:hint="cs"/>
          <w:sz w:val="32"/>
          <w:szCs w:val="32"/>
          <w:cs/>
        </w:rPr>
        <w:t>และยัง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ทำให้การนอนหลับผิดปกติ เวลาการนอนลดลง หลับไม่สนิท อ่อนเพลียขาดสมาธิ</w:t>
      </w:r>
      <w:r w:rsidR="008C4708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 xml:space="preserve">ในการเรียนและทำงาน บางรายนิยมเสพพร้อมกับดื่มแอลกอฮอล์หรือเสพยาชนิดอื่นร่วมด้วย อาจทำให้เกิดอาการช็อกและเสียชีวิตได้ </w:t>
      </w:r>
      <w:r w:rsidR="00B64CD9">
        <w:rPr>
          <w:rFonts w:ascii="Angsana New" w:eastAsia="Times New Roman" w:hAnsi="Angsana New" w:cs="Angsana New" w:hint="cs"/>
          <w:sz w:val="32"/>
          <w:szCs w:val="32"/>
          <w:cs/>
        </w:rPr>
        <w:t>แนะให้ช่วยกันสอดส่องและแจ้งเบาะแส เพื่อลดการแพร่กระจายของยาอีที่อยู่ในรูปแบบซองคอลลาเจน และซองกาแฟ หรือหากคนใกล้ตัว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มีพฤติกรรมเสี่ยงและพบสิ่งต้องสงสัย</w:t>
      </w:r>
      <w:r w:rsidR="008C470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ควรพูดคุยด้วยเหตุผลไม่ใช้ความรุนแรง บอกกล่าวถึงผลเสียต่อสุขภาพรวมถึงอันตรายที่จะตามมา และรีบพาไป</w:t>
      </w:r>
      <w:r w:rsidR="008C4708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8C4708" w:rsidRPr="008C4708">
        <w:rPr>
          <w:rFonts w:ascii="Angsana New" w:eastAsia="Times New Roman" w:hAnsi="Angsana New" w:cs="Angsana New"/>
          <w:sz w:val="32"/>
          <w:szCs w:val="32"/>
          <w:cs/>
        </w:rPr>
        <w:t>พบแพทย์เพื่อเข้าสู่กระบวนการบำบัดรักษา</w:t>
      </w:r>
      <w:r w:rsidR="00B64CD9">
        <w:rPr>
          <w:rFonts w:ascii="Angsana New" w:hAnsi="Angsana New" w:cs="Angsana New"/>
          <w:sz w:val="32"/>
          <w:szCs w:val="32"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สามารถขอรับคำปรึกษาได้ที่ สายด่วนบำบัดยาเสพติด 1165  หรือเข้ารับการบำบัดรักษายาเสพติดได้ที่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</w:t>
      </w:r>
      <w:r w:rsidR="000C1C9F">
        <w:rPr>
          <w:rFonts w:ascii="Angsana New" w:hAnsi="Angsana New" w:cs="Angsana New"/>
          <w:sz w:val="32"/>
          <w:szCs w:val="32"/>
          <w:cs/>
        </w:rPr>
        <w:br/>
      </w:r>
      <w:r w:rsidR="00A42D68" w:rsidRPr="00EC1A84">
        <w:rPr>
          <w:rFonts w:ascii="Angsana New" w:hAnsi="Angsana New" w:cs="Angsana New"/>
          <w:sz w:val="32"/>
          <w:szCs w:val="32"/>
          <w:cs/>
        </w:rPr>
        <w:t>ธัญญารักษ์เชียงใหม่</w:t>
      </w:r>
      <w:r w:rsidR="00A42D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r w:rsidR="008E372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A42D68" w:rsidRPr="00EC1A84">
        <w:rPr>
          <w:rFonts w:ascii="Angsana New" w:hAnsi="Angsana New" w:cs="Angsana New"/>
          <w:sz w:val="32"/>
          <w:szCs w:val="32"/>
        </w:rPr>
        <w:t>www.pmnidat.go.th</w:t>
      </w:r>
      <w:proofErr w:type="spellEnd"/>
    </w:p>
    <w:p w14:paraId="5AEC3BBF" w14:textId="4E30DE56" w:rsidR="00671C1D" w:rsidRPr="0070624C" w:rsidRDefault="00EF4512" w:rsidP="00CB3928">
      <w:pPr>
        <w:tabs>
          <w:tab w:val="left" w:pos="8265"/>
        </w:tabs>
        <w:spacing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43CE68C7">
            <wp:simplePos x="0" y="0"/>
            <wp:positionH relativeFrom="margin">
              <wp:posOffset>5896610</wp:posOffset>
            </wp:positionH>
            <wp:positionV relativeFrom="paragraph">
              <wp:posOffset>145415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70624C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42CC08F0" w14:textId="60365C7F" w:rsidR="00DE44A8" w:rsidRPr="0070624C" w:rsidRDefault="004F2A1A" w:rsidP="00DC36AA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</w:t>
      </w:r>
      <w:r w:rsidR="00CB3928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  </w:t>
      </w:r>
      <w:r w:rsidR="00AE645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1</w:t>
      </w:r>
      <w:r w:rsidR="00C969BF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5</w:t>
      </w:r>
      <w:r w:rsidR="00842EB2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3B7BC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เมษายน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DE44A8" w:rsidRPr="0070624C" w:rsidSect="00EF4512">
      <w:pgSz w:w="11906" w:h="16838" w:code="9"/>
      <w:pgMar w:top="1418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643851669">
    <w:abstractNumId w:val="2"/>
  </w:num>
  <w:num w:numId="2" w16cid:durableId="680199206">
    <w:abstractNumId w:val="1"/>
  </w:num>
  <w:num w:numId="3" w16cid:durableId="15538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66D50"/>
    <w:rsid w:val="00072A0E"/>
    <w:rsid w:val="00076A8B"/>
    <w:rsid w:val="00077B28"/>
    <w:rsid w:val="00085E35"/>
    <w:rsid w:val="00095B51"/>
    <w:rsid w:val="000A1C17"/>
    <w:rsid w:val="000B6A32"/>
    <w:rsid w:val="000C1C9F"/>
    <w:rsid w:val="000C2564"/>
    <w:rsid w:val="000D5081"/>
    <w:rsid w:val="000D57F5"/>
    <w:rsid w:val="000E082B"/>
    <w:rsid w:val="000E16D6"/>
    <w:rsid w:val="000E7811"/>
    <w:rsid w:val="001001C4"/>
    <w:rsid w:val="001004FC"/>
    <w:rsid w:val="001032A8"/>
    <w:rsid w:val="001056CB"/>
    <w:rsid w:val="001076DC"/>
    <w:rsid w:val="0011057B"/>
    <w:rsid w:val="00111431"/>
    <w:rsid w:val="001149DE"/>
    <w:rsid w:val="001171CA"/>
    <w:rsid w:val="00124407"/>
    <w:rsid w:val="0012586D"/>
    <w:rsid w:val="001268CB"/>
    <w:rsid w:val="001368B7"/>
    <w:rsid w:val="00147668"/>
    <w:rsid w:val="001562FB"/>
    <w:rsid w:val="0016223B"/>
    <w:rsid w:val="001808E3"/>
    <w:rsid w:val="001828C0"/>
    <w:rsid w:val="001874E8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4536"/>
    <w:rsid w:val="00225868"/>
    <w:rsid w:val="00235487"/>
    <w:rsid w:val="00242CB3"/>
    <w:rsid w:val="00244E47"/>
    <w:rsid w:val="0025021F"/>
    <w:rsid w:val="00293B8D"/>
    <w:rsid w:val="002951A7"/>
    <w:rsid w:val="002C1DB3"/>
    <w:rsid w:val="002C405E"/>
    <w:rsid w:val="002E344D"/>
    <w:rsid w:val="002E7E2F"/>
    <w:rsid w:val="002F6B7B"/>
    <w:rsid w:val="00310D51"/>
    <w:rsid w:val="003127FE"/>
    <w:rsid w:val="00315AD9"/>
    <w:rsid w:val="00333A0C"/>
    <w:rsid w:val="00333E89"/>
    <w:rsid w:val="00334A50"/>
    <w:rsid w:val="00341244"/>
    <w:rsid w:val="0034346B"/>
    <w:rsid w:val="00346A21"/>
    <w:rsid w:val="00347EB4"/>
    <w:rsid w:val="003623B6"/>
    <w:rsid w:val="00367DFE"/>
    <w:rsid w:val="0037186E"/>
    <w:rsid w:val="003834ED"/>
    <w:rsid w:val="00387F82"/>
    <w:rsid w:val="00390CC0"/>
    <w:rsid w:val="003A096E"/>
    <w:rsid w:val="003A2B41"/>
    <w:rsid w:val="003A74D2"/>
    <w:rsid w:val="003B1AAD"/>
    <w:rsid w:val="003B7BC0"/>
    <w:rsid w:val="003C0410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45946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E36F3"/>
    <w:rsid w:val="004F2A1A"/>
    <w:rsid w:val="004F433D"/>
    <w:rsid w:val="004F5529"/>
    <w:rsid w:val="00500861"/>
    <w:rsid w:val="0050214C"/>
    <w:rsid w:val="00526577"/>
    <w:rsid w:val="00535B02"/>
    <w:rsid w:val="00546AE5"/>
    <w:rsid w:val="00553493"/>
    <w:rsid w:val="00554835"/>
    <w:rsid w:val="0056179D"/>
    <w:rsid w:val="00565D9A"/>
    <w:rsid w:val="00584E7D"/>
    <w:rsid w:val="0058614A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5451"/>
    <w:rsid w:val="00746DFC"/>
    <w:rsid w:val="00751579"/>
    <w:rsid w:val="00755F7A"/>
    <w:rsid w:val="007673FB"/>
    <w:rsid w:val="007837D3"/>
    <w:rsid w:val="007848AF"/>
    <w:rsid w:val="00790748"/>
    <w:rsid w:val="00791628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4708"/>
    <w:rsid w:val="008C6620"/>
    <w:rsid w:val="008D7C52"/>
    <w:rsid w:val="008E3724"/>
    <w:rsid w:val="00911551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1D6B"/>
    <w:rsid w:val="00994438"/>
    <w:rsid w:val="00995D09"/>
    <w:rsid w:val="009B1E32"/>
    <w:rsid w:val="009B23BD"/>
    <w:rsid w:val="009D2547"/>
    <w:rsid w:val="009D2B3C"/>
    <w:rsid w:val="009D5620"/>
    <w:rsid w:val="009E0268"/>
    <w:rsid w:val="009E6B23"/>
    <w:rsid w:val="00A07499"/>
    <w:rsid w:val="00A16946"/>
    <w:rsid w:val="00A42D68"/>
    <w:rsid w:val="00A43F5A"/>
    <w:rsid w:val="00A47997"/>
    <w:rsid w:val="00A57F11"/>
    <w:rsid w:val="00A62FE2"/>
    <w:rsid w:val="00A716AA"/>
    <w:rsid w:val="00A85582"/>
    <w:rsid w:val="00A8604F"/>
    <w:rsid w:val="00A91B86"/>
    <w:rsid w:val="00A91FF6"/>
    <w:rsid w:val="00A929E6"/>
    <w:rsid w:val="00AA39C1"/>
    <w:rsid w:val="00AA55A2"/>
    <w:rsid w:val="00AD2B15"/>
    <w:rsid w:val="00AD6588"/>
    <w:rsid w:val="00AE01C8"/>
    <w:rsid w:val="00AE645C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57A4"/>
    <w:rsid w:val="00B4658D"/>
    <w:rsid w:val="00B50291"/>
    <w:rsid w:val="00B5098E"/>
    <w:rsid w:val="00B61928"/>
    <w:rsid w:val="00B64CD9"/>
    <w:rsid w:val="00B65E17"/>
    <w:rsid w:val="00B67A2A"/>
    <w:rsid w:val="00B709DE"/>
    <w:rsid w:val="00B836E0"/>
    <w:rsid w:val="00B924CB"/>
    <w:rsid w:val="00B97FE8"/>
    <w:rsid w:val="00BA0AEE"/>
    <w:rsid w:val="00BA6D5E"/>
    <w:rsid w:val="00BB1B45"/>
    <w:rsid w:val="00BB48D9"/>
    <w:rsid w:val="00BC7A84"/>
    <w:rsid w:val="00BD176C"/>
    <w:rsid w:val="00BD2574"/>
    <w:rsid w:val="00BD28C6"/>
    <w:rsid w:val="00BF1C45"/>
    <w:rsid w:val="00C025AC"/>
    <w:rsid w:val="00C07170"/>
    <w:rsid w:val="00C2232B"/>
    <w:rsid w:val="00C23015"/>
    <w:rsid w:val="00C25C7F"/>
    <w:rsid w:val="00C2647D"/>
    <w:rsid w:val="00C26770"/>
    <w:rsid w:val="00C372F9"/>
    <w:rsid w:val="00C46EB3"/>
    <w:rsid w:val="00C72B6D"/>
    <w:rsid w:val="00C7666B"/>
    <w:rsid w:val="00C83A44"/>
    <w:rsid w:val="00C85D92"/>
    <w:rsid w:val="00C92312"/>
    <w:rsid w:val="00C969BF"/>
    <w:rsid w:val="00CA375A"/>
    <w:rsid w:val="00CA3878"/>
    <w:rsid w:val="00CB3928"/>
    <w:rsid w:val="00CC68E8"/>
    <w:rsid w:val="00CE3295"/>
    <w:rsid w:val="00D004BF"/>
    <w:rsid w:val="00D019A1"/>
    <w:rsid w:val="00D10555"/>
    <w:rsid w:val="00D33CBA"/>
    <w:rsid w:val="00D33DFE"/>
    <w:rsid w:val="00D3417C"/>
    <w:rsid w:val="00D41924"/>
    <w:rsid w:val="00D43C9B"/>
    <w:rsid w:val="00D52741"/>
    <w:rsid w:val="00D63723"/>
    <w:rsid w:val="00D651C6"/>
    <w:rsid w:val="00D75208"/>
    <w:rsid w:val="00D756C4"/>
    <w:rsid w:val="00D809A7"/>
    <w:rsid w:val="00D82DCB"/>
    <w:rsid w:val="00DA1089"/>
    <w:rsid w:val="00DA15C4"/>
    <w:rsid w:val="00DB032C"/>
    <w:rsid w:val="00DC2BE1"/>
    <w:rsid w:val="00DC36AA"/>
    <w:rsid w:val="00DD19C7"/>
    <w:rsid w:val="00DD401C"/>
    <w:rsid w:val="00DE44A8"/>
    <w:rsid w:val="00DE577D"/>
    <w:rsid w:val="00E0478C"/>
    <w:rsid w:val="00E22B60"/>
    <w:rsid w:val="00E34F3C"/>
    <w:rsid w:val="00E51965"/>
    <w:rsid w:val="00E525E9"/>
    <w:rsid w:val="00E6519D"/>
    <w:rsid w:val="00E70D54"/>
    <w:rsid w:val="00E736F6"/>
    <w:rsid w:val="00E84338"/>
    <w:rsid w:val="00E848C4"/>
    <w:rsid w:val="00E84F9C"/>
    <w:rsid w:val="00E85703"/>
    <w:rsid w:val="00E87455"/>
    <w:rsid w:val="00EA0245"/>
    <w:rsid w:val="00EB6AB8"/>
    <w:rsid w:val="00EC1441"/>
    <w:rsid w:val="00ED10A6"/>
    <w:rsid w:val="00ED3684"/>
    <w:rsid w:val="00EE40A8"/>
    <w:rsid w:val="00EE6623"/>
    <w:rsid w:val="00EF00B3"/>
    <w:rsid w:val="00EF4512"/>
    <w:rsid w:val="00F02C9A"/>
    <w:rsid w:val="00F05904"/>
    <w:rsid w:val="00F05EAF"/>
    <w:rsid w:val="00F11E31"/>
    <w:rsid w:val="00F152B4"/>
    <w:rsid w:val="00F16B63"/>
    <w:rsid w:val="00F300C3"/>
    <w:rsid w:val="00F324EB"/>
    <w:rsid w:val="00F33257"/>
    <w:rsid w:val="00F35502"/>
    <w:rsid w:val="00F451F3"/>
    <w:rsid w:val="00F46A78"/>
    <w:rsid w:val="00F57D96"/>
    <w:rsid w:val="00F6607D"/>
    <w:rsid w:val="00F66F84"/>
    <w:rsid w:val="00F74190"/>
    <w:rsid w:val="00F8683A"/>
    <w:rsid w:val="00F87BA5"/>
    <w:rsid w:val="00F87E5C"/>
    <w:rsid w:val="00FB4267"/>
    <w:rsid w:val="00FC564E"/>
    <w:rsid w:val="00FD71CC"/>
    <w:rsid w:val="00FD72CD"/>
    <w:rsid w:val="00FE44DE"/>
    <w:rsid w:val="00FE462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534D00AB-1895-CE43-BB0A-0CA0E3B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4363-2A15-4464-8531-07C69AD440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2023-04-14T09:04:00Z</cp:lastPrinted>
  <dcterms:created xsi:type="dcterms:W3CDTF">2023-04-15T02:10:00Z</dcterms:created>
  <dcterms:modified xsi:type="dcterms:W3CDTF">2023-04-15T02:10:00Z</dcterms:modified>
</cp:coreProperties>
</file>