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3024" w14:textId="77777777" w:rsidR="003C0D62" w:rsidRDefault="003C0D62"/>
    <w:p w14:paraId="2FD7B2F7" w14:textId="77777777" w:rsidR="00DF5967" w:rsidRDefault="00DF5967"/>
    <w:p w14:paraId="00F97810" w14:textId="77777777" w:rsidR="009A2378" w:rsidRDefault="009A2378" w:rsidP="007C2E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7FB87A" w14:textId="77777777" w:rsidR="00DF5967" w:rsidRPr="00181BA9" w:rsidRDefault="00DF5967" w:rsidP="004D13C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181BA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อย. </w:t>
      </w:r>
      <w:r w:rsidR="008C6706" w:rsidRPr="00181BA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เตือน</w:t>
      </w:r>
      <w:r w:rsidRPr="00181BA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“ขนมควันทะลัก” ใส่ไนโตรเจนเหลว</w:t>
      </w:r>
      <w:r w:rsidR="00363876" w:rsidRPr="00181BA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="008C6706" w:rsidRPr="00181BA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อย่าริ</w:t>
      </w:r>
      <w:r w:rsidR="00DB79AE" w:rsidRPr="00181BA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ทำ</w:t>
      </w:r>
      <w:r w:rsidR="008C6706" w:rsidRPr="00181BA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ตาม</w:t>
      </w:r>
      <w:r w:rsidR="004D13C6" w:rsidRPr="00181BA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คลิป</w:t>
      </w:r>
      <w:r w:rsidR="008C6706" w:rsidRPr="00181BA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="008C6706" w:rsidRPr="00181BA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แฝง</w:t>
      </w:r>
      <w:r w:rsidRPr="00181BA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อันตราย</w:t>
      </w:r>
    </w:p>
    <w:p w14:paraId="27D52924" w14:textId="77777777" w:rsidR="00DF5967" w:rsidRPr="0025632F" w:rsidRDefault="00DF5967" w:rsidP="004D13C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632F">
        <w:rPr>
          <w:rFonts w:ascii="TH SarabunPSK" w:hAnsi="TH SarabunPSK" w:cs="TH SarabunPSK"/>
          <w:sz w:val="32"/>
          <w:szCs w:val="32"/>
        </w:rPr>
        <w:tab/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517CF" w:rsidRPr="0025632F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1517CF" w:rsidRPr="0025632F">
        <w:rPr>
          <w:rFonts w:ascii="TH SarabunPSK" w:hAnsi="TH SarabunPSK" w:cs="TH SarabunPSK"/>
          <w:sz w:val="32"/>
          <w:szCs w:val="32"/>
          <w:cs/>
        </w:rPr>
        <w:t>รัฐบาลอินโดนีเซีย</w:t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>เ</w:t>
      </w:r>
      <w:r w:rsidR="001517CF" w:rsidRPr="0025632F">
        <w:rPr>
          <w:rFonts w:ascii="TH SarabunPSK" w:hAnsi="TH SarabunPSK" w:cs="TH SarabunPSK" w:hint="cs"/>
          <w:sz w:val="32"/>
          <w:szCs w:val="32"/>
          <w:cs/>
        </w:rPr>
        <w:t>ตือน</w:t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>ภัย</w:t>
      </w:r>
      <w:r w:rsidR="001517CF" w:rsidRPr="002563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E5F" w:rsidRPr="0025632F">
        <w:rPr>
          <w:rFonts w:ascii="TH SarabunPSK" w:hAnsi="TH SarabunPSK" w:cs="TH SarabunPSK" w:hint="cs"/>
          <w:sz w:val="32"/>
          <w:szCs w:val="32"/>
          <w:cs/>
        </w:rPr>
        <w:t>พบ</w:t>
      </w:r>
      <w:r w:rsidR="001517CF" w:rsidRPr="0025632F">
        <w:rPr>
          <w:rFonts w:ascii="TH SarabunPSK" w:hAnsi="TH SarabunPSK" w:cs="TH SarabunPSK"/>
          <w:sz w:val="32"/>
          <w:szCs w:val="32"/>
          <w:cs/>
        </w:rPr>
        <w:t>เด็ก</w:t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>ป่วยหลัง</w:t>
      </w:r>
      <w:r w:rsidR="009A2378" w:rsidRPr="0025632F">
        <w:rPr>
          <w:rFonts w:ascii="TH SarabunPSK" w:hAnsi="TH SarabunPSK" w:cs="TH SarabunPSK" w:hint="cs"/>
          <w:sz w:val="32"/>
          <w:szCs w:val="32"/>
          <w:cs/>
        </w:rPr>
        <w:t>กิน</w:t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>ขนมผสม</w:t>
      </w:r>
      <w:r w:rsidR="00171575" w:rsidRPr="0025632F">
        <w:rPr>
          <w:rFonts w:ascii="TH SarabunPSK" w:hAnsi="TH SarabunPSK" w:cs="TH SarabunPSK"/>
          <w:sz w:val="32"/>
          <w:szCs w:val="32"/>
          <w:cs/>
        </w:rPr>
        <w:t>ไนโตรเจนเหลว</w:t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3C6" w:rsidRPr="0025632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>ทำตาม</w:t>
      </w:r>
      <w:r w:rsidR="001517CF" w:rsidRPr="0025632F">
        <w:rPr>
          <w:rFonts w:ascii="TH SarabunPSK" w:hAnsi="TH SarabunPSK" w:cs="TH SarabunPSK"/>
          <w:sz w:val="32"/>
          <w:szCs w:val="32"/>
          <w:cs/>
        </w:rPr>
        <w:t>คลิปที่มี</w:t>
      </w:r>
      <w:r w:rsidR="00171575" w:rsidRPr="0025632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A2378" w:rsidRPr="0025632F">
        <w:rPr>
          <w:rFonts w:ascii="TH SarabunPSK" w:hAnsi="TH SarabunPSK" w:cs="TH SarabunPSK" w:hint="cs"/>
          <w:sz w:val="32"/>
          <w:szCs w:val="32"/>
          <w:cs/>
        </w:rPr>
        <w:t>กิน</w:t>
      </w:r>
      <w:r w:rsidR="001517CF" w:rsidRPr="0025632F">
        <w:rPr>
          <w:rFonts w:ascii="TH SarabunPSK" w:hAnsi="TH SarabunPSK" w:cs="TH SarabunPSK"/>
          <w:sz w:val="32"/>
          <w:szCs w:val="32"/>
          <w:cs/>
        </w:rPr>
        <w:t>ขนมพร้อมพ่นควันสีขาวออกมาจากปาก</w:t>
      </w:r>
      <w:r w:rsidR="008249B9" w:rsidRPr="00256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378" w:rsidRPr="0025632F">
        <w:rPr>
          <w:rFonts w:ascii="TH SarabunPSK" w:hAnsi="TH SarabunPSK" w:cs="TH SarabunPSK" w:hint="cs"/>
          <w:sz w:val="32"/>
          <w:szCs w:val="32"/>
          <w:cs/>
        </w:rPr>
        <w:t xml:space="preserve">อย. มีความห่วงใย </w:t>
      </w:r>
      <w:r w:rsidR="003521DC" w:rsidRPr="0025632F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9A2378" w:rsidRPr="0025632F">
        <w:rPr>
          <w:rFonts w:ascii="TH SarabunPSK" w:hAnsi="TH SarabunPSK" w:cs="TH SarabunPSK"/>
          <w:sz w:val="32"/>
          <w:szCs w:val="32"/>
          <w:cs/>
        </w:rPr>
        <w:t xml:space="preserve">หลีกเลี่ยงการกิน สัมผัส หรือ สูดดม </w:t>
      </w:r>
      <w:r w:rsidR="003521DC" w:rsidRPr="0025632F">
        <w:rPr>
          <w:rFonts w:ascii="TH SarabunPSK" w:hAnsi="TH SarabunPSK" w:cs="TH SarabunPSK" w:hint="cs"/>
          <w:sz w:val="32"/>
          <w:szCs w:val="32"/>
          <w:cs/>
        </w:rPr>
        <w:t>ไนโตรเจนเหลว</w:t>
      </w:r>
      <w:r w:rsidR="009A2378" w:rsidRPr="0025632F">
        <w:rPr>
          <w:rFonts w:ascii="TH SarabunPSK" w:hAnsi="TH SarabunPSK" w:cs="TH SarabunPSK"/>
          <w:sz w:val="32"/>
          <w:szCs w:val="32"/>
          <w:cs/>
        </w:rPr>
        <w:t xml:space="preserve">โดยตรง เสี่ยงอันตรายโดยคาดไม่ถึง </w:t>
      </w:r>
      <w:r w:rsidR="008249B9" w:rsidRPr="002563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876" w:rsidRPr="00256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982305" w14:textId="77777777" w:rsidR="00DF5967" w:rsidRPr="0025632F" w:rsidRDefault="00DF5967" w:rsidP="004D13C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632F">
        <w:rPr>
          <w:rFonts w:ascii="TH SarabunPSK" w:hAnsi="TH SarabunPSK" w:cs="TH SarabunPSK"/>
          <w:sz w:val="32"/>
          <w:szCs w:val="32"/>
        </w:rPr>
        <w:tab/>
      </w:r>
      <w:r w:rsidRPr="0025632F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Pr="0025632F">
        <w:rPr>
          <w:rFonts w:ascii="TH SarabunPSK" w:hAnsi="TH SarabunPSK" w:cs="TH SarabunPSK" w:hint="cs"/>
          <w:b/>
          <w:bCs/>
          <w:sz w:val="32"/>
          <w:szCs w:val="32"/>
          <w:cs/>
        </w:rPr>
        <w:t>วิทิต สฤษ</w:t>
      </w:r>
      <w:r w:rsidR="004D13C6" w:rsidRPr="0025632F">
        <w:rPr>
          <w:rFonts w:ascii="TH SarabunPSK" w:hAnsi="TH SarabunPSK" w:cs="TH SarabunPSK" w:hint="cs"/>
          <w:b/>
          <w:bCs/>
          <w:sz w:val="32"/>
          <w:szCs w:val="32"/>
          <w:cs/>
        </w:rPr>
        <w:t>ฎี</w:t>
      </w:r>
      <w:r w:rsidRPr="0025632F">
        <w:rPr>
          <w:rFonts w:ascii="TH SarabunPSK" w:hAnsi="TH SarabunPSK" w:cs="TH SarabunPSK" w:hint="cs"/>
          <w:b/>
          <w:bCs/>
          <w:sz w:val="32"/>
          <w:szCs w:val="32"/>
          <w:cs/>
        </w:rPr>
        <w:t>ชัยกุล</w:t>
      </w:r>
      <w:r w:rsidRPr="002563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632F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25632F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เลขาธิการคณะกรรมการอาหารและยา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เปิดเผยว่า  </w:t>
      </w:r>
      <w:r w:rsidR="007A250A" w:rsidRPr="0025632F">
        <w:rPr>
          <w:rFonts w:ascii="TH SarabunPSK" w:hAnsi="TH SarabunPSK" w:cs="TH SarabunPSK" w:hint="cs"/>
          <w:sz w:val="32"/>
          <w:szCs w:val="32"/>
          <w:cs/>
        </w:rPr>
        <w:t>จากกรณี</w:t>
      </w:r>
      <w:r w:rsidR="007A250A" w:rsidRPr="0025632F">
        <w:rPr>
          <w:rFonts w:ascii="TH SarabunPSK" w:hAnsi="TH SarabunPSK" w:cs="TH SarabunPSK"/>
          <w:sz w:val="32"/>
          <w:szCs w:val="32"/>
          <w:cs/>
        </w:rPr>
        <w:t>รัฐบาลอินโดนีเซีย</w:t>
      </w:r>
      <w:r w:rsidR="007A250A" w:rsidRPr="0025632F">
        <w:rPr>
          <w:rFonts w:ascii="TH SarabunPSK" w:hAnsi="TH SarabunPSK" w:cs="TH SarabunPSK" w:hint="cs"/>
          <w:sz w:val="32"/>
          <w:szCs w:val="32"/>
          <w:cs/>
        </w:rPr>
        <w:t>เตือน</w:t>
      </w:r>
      <w:r w:rsidR="007A250A" w:rsidRPr="0025632F">
        <w:rPr>
          <w:rFonts w:ascii="TH SarabunPSK" w:hAnsi="TH SarabunPSK" w:cs="TH SarabunPSK"/>
          <w:sz w:val="32"/>
          <w:szCs w:val="32"/>
          <w:cs/>
        </w:rPr>
        <w:t>การใช้ไนโตรเจนเหลวในอาหารพร้อมรับประทาน หลัง</w:t>
      </w:r>
      <w:r w:rsidR="007A250A" w:rsidRPr="0025632F">
        <w:rPr>
          <w:rFonts w:ascii="TH SarabunPSK" w:hAnsi="TH SarabunPSK" w:cs="TH SarabunPSK" w:hint="cs"/>
          <w:sz w:val="32"/>
          <w:szCs w:val="32"/>
          <w:cs/>
        </w:rPr>
        <w:t>พบ</w:t>
      </w:r>
      <w:r w:rsidR="007A250A" w:rsidRPr="0025632F">
        <w:rPr>
          <w:rFonts w:ascii="TH SarabunPSK" w:hAnsi="TH SarabunPSK" w:cs="TH SarabunPSK"/>
          <w:sz w:val="32"/>
          <w:szCs w:val="32"/>
          <w:cs/>
        </w:rPr>
        <w:t xml:space="preserve">เด็กมีอาการแสบท้องและท้องเสียหลังกินขนมท้องถิ่น </w:t>
      </w:r>
      <w:r w:rsidR="003521DC" w:rsidRPr="0025632F">
        <w:rPr>
          <w:rFonts w:ascii="TH SarabunPSK" w:hAnsi="TH SarabunPSK" w:cs="TH SarabunPSK" w:hint="cs"/>
          <w:sz w:val="32"/>
          <w:szCs w:val="32"/>
          <w:cs/>
        </w:rPr>
        <w:t>“</w:t>
      </w:r>
      <w:r w:rsidR="007A250A" w:rsidRPr="0025632F">
        <w:rPr>
          <w:rFonts w:ascii="TH SarabunPSK" w:hAnsi="TH SarabunPSK" w:cs="TH SarabunPSK"/>
          <w:sz w:val="32"/>
          <w:szCs w:val="32"/>
          <w:cs/>
        </w:rPr>
        <w:t>ชิกิ เกบุล</w:t>
      </w:r>
      <w:r w:rsidR="003521DC" w:rsidRPr="0025632F">
        <w:rPr>
          <w:rFonts w:ascii="TH SarabunPSK" w:hAnsi="TH SarabunPSK" w:cs="TH SarabunPSK" w:hint="cs"/>
          <w:sz w:val="32"/>
          <w:szCs w:val="32"/>
          <w:cs/>
        </w:rPr>
        <w:t>”</w:t>
      </w:r>
      <w:r w:rsidR="007A250A" w:rsidRPr="002563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50A" w:rsidRPr="0025632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E17AF">
        <w:rPr>
          <w:rFonts w:ascii="TH SarabunPSK" w:hAnsi="TH SarabunPSK" w:cs="TH SarabunPSK"/>
          <w:sz w:val="32"/>
          <w:szCs w:val="32"/>
          <w:cs/>
        </w:rPr>
        <w:t>ทำตามคลิปวิด</w:t>
      </w:r>
      <w:r w:rsidR="00EE17AF">
        <w:rPr>
          <w:rFonts w:ascii="TH SarabunPSK" w:hAnsi="TH SarabunPSK" w:cs="TH SarabunPSK" w:hint="cs"/>
          <w:sz w:val="32"/>
          <w:szCs w:val="32"/>
          <w:cs/>
        </w:rPr>
        <w:t>ี</w:t>
      </w:r>
      <w:r w:rsidR="007A250A" w:rsidRPr="0025632F">
        <w:rPr>
          <w:rFonts w:ascii="TH SarabunPSK" w:hAnsi="TH SarabunPSK" w:cs="TH SarabunPSK"/>
          <w:sz w:val="32"/>
          <w:szCs w:val="32"/>
          <w:cs/>
        </w:rPr>
        <w:t>โอ</w:t>
      </w:r>
      <w:r w:rsidR="005B1B8F" w:rsidRPr="0025632F">
        <w:rPr>
          <w:rFonts w:ascii="TH SarabunPSK" w:hAnsi="TH SarabunPSK" w:cs="TH SarabunPSK" w:hint="cs"/>
          <w:sz w:val="32"/>
          <w:szCs w:val="32"/>
          <w:cs/>
        </w:rPr>
        <w:t>กิน</w:t>
      </w:r>
      <w:r w:rsidR="007A250A" w:rsidRPr="0025632F">
        <w:rPr>
          <w:rFonts w:ascii="TH SarabunPSK" w:hAnsi="TH SarabunPSK" w:cs="TH SarabunPSK"/>
          <w:sz w:val="32"/>
          <w:szCs w:val="32"/>
          <w:cs/>
        </w:rPr>
        <w:t>ขนมพร้อมพ่นควันสีขาวออกมาจากปาก</w:t>
      </w:r>
      <w:r w:rsidRPr="0025632F">
        <w:rPr>
          <w:rFonts w:ascii="TH SarabunPSK" w:hAnsi="TH SarabunPSK" w:cs="TH SarabunPSK"/>
          <w:sz w:val="32"/>
          <w:szCs w:val="32"/>
          <w:cs/>
        </w:rPr>
        <w:t>นั้น</w:t>
      </w:r>
      <w:r w:rsidR="007A250A" w:rsidRPr="00256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</w:t>
      </w:r>
      <w:r w:rsidR="008C6706" w:rsidRPr="0025632F">
        <w:rPr>
          <w:rFonts w:ascii="TH SarabunPSK" w:hAnsi="TH SarabunPSK" w:cs="TH SarabunPSK" w:hint="cs"/>
          <w:sz w:val="32"/>
          <w:szCs w:val="32"/>
          <w:cs/>
        </w:rPr>
        <w:t xml:space="preserve">มีความห่วงใย </w:t>
      </w:r>
      <w:r w:rsidR="00662F2F" w:rsidRPr="0025632F">
        <w:rPr>
          <w:rFonts w:ascii="TH SarabunPSK" w:hAnsi="TH SarabunPSK" w:cs="TH SarabunPSK" w:hint="cs"/>
          <w:sz w:val="32"/>
          <w:szCs w:val="32"/>
          <w:cs/>
        </w:rPr>
        <w:t>การใช้ไนโตรเจนเหลวในอาหารพร้อมบริโภค</w:t>
      </w:r>
      <w:r w:rsidR="004D13C6" w:rsidRPr="00256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เพื่อให้เกิดควันพวยพุ่งออกมา ซึ่งเป็นการปลุกกระแสสร้างความแปลกใหม่ ดึงดูดลูกค้าให้ซื้อสินค้าไปรับประทาน </w:t>
      </w:r>
      <w:r w:rsidR="00662F2F" w:rsidRPr="0025632F">
        <w:rPr>
          <w:rFonts w:ascii="TH SarabunPSK" w:hAnsi="TH SarabunPSK" w:cs="TH SarabunPSK" w:hint="cs"/>
          <w:sz w:val="32"/>
          <w:szCs w:val="32"/>
          <w:cs/>
        </w:rPr>
        <w:t>หรือที่เรียกกันทั่วไปว่า “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>ขนมควันทะลัก</w:t>
      </w:r>
      <w:r w:rsidR="00662F2F" w:rsidRPr="0025632F">
        <w:rPr>
          <w:rFonts w:ascii="TH SarabunPSK" w:hAnsi="TH SarabunPSK" w:cs="TH SarabunPSK" w:hint="cs"/>
          <w:sz w:val="32"/>
          <w:szCs w:val="32"/>
          <w:cs/>
        </w:rPr>
        <w:t>”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F2F" w:rsidRPr="0025632F">
        <w:rPr>
          <w:rFonts w:ascii="TH SarabunPSK" w:hAnsi="TH SarabunPSK" w:cs="TH SarabunPSK" w:hint="cs"/>
          <w:sz w:val="32"/>
          <w:szCs w:val="32"/>
          <w:cs/>
        </w:rPr>
        <w:t>หรือการดัดแปลงนำไนโตรเจนเหลว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>มาใช้ใส่ในอาหารเพื่อ</w:t>
      </w:r>
      <w:r w:rsidR="00662F2F" w:rsidRPr="0025632F">
        <w:rPr>
          <w:rFonts w:ascii="TH SarabunPSK" w:hAnsi="TH SarabunPSK" w:cs="TH SarabunPSK" w:hint="cs"/>
          <w:sz w:val="32"/>
          <w:szCs w:val="32"/>
          <w:cs/>
        </w:rPr>
        <w:t xml:space="preserve">ทำให้แข็ง </w:t>
      </w:r>
      <w:r w:rsidR="00EE17AF">
        <w:rPr>
          <w:rFonts w:ascii="TH SarabunPSK" w:hAnsi="TH SarabunPSK" w:cs="TH SarabunPSK"/>
          <w:sz w:val="32"/>
          <w:szCs w:val="32"/>
          <w:cs/>
        </w:rPr>
        <w:br/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>เช่น ราด</w:t>
      </w:r>
      <w:r w:rsidR="00EA6A7A" w:rsidRPr="0025632F">
        <w:rPr>
          <w:rFonts w:ascii="TH SarabunPSK" w:hAnsi="TH SarabunPSK" w:cs="TH SarabunPSK" w:hint="cs"/>
          <w:sz w:val="32"/>
          <w:szCs w:val="32"/>
          <w:cs/>
        </w:rPr>
        <w:t>หรือผสม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>ลง</w:t>
      </w:r>
      <w:r w:rsidR="00EA6A7A" w:rsidRPr="0025632F">
        <w:rPr>
          <w:rFonts w:ascii="TH SarabunPSK" w:hAnsi="TH SarabunPSK" w:cs="TH SarabunPSK" w:hint="cs"/>
          <w:sz w:val="32"/>
          <w:szCs w:val="32"/>
          <w:cs/>
        </w:rPr>
        <w:t>ใน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>ไอศ</w:t>
      </w:r>
      <w:r w:rsidR="004D13C6" w:rsidRPr="0025632F">
        <w:rPr>
          <w:rFonts w:ascii="TH SarabunPSK" w:hAnsi="TH SarabunPSK" w:cs="TH SarabunPSK" w:hint="cs"/>
          <w:sz w:val="32"/>
          <w:szCs w:val="32"/>
          <w:cs/>
        </w:rPr>
        <w:t>ก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 xml:space="preserve">รีม ราดลงบนขนมให้แข็งตัว </w:t>
      </w:r>
      <w:r w:rsidR="00662F2F" w:rsidRPr="0025632F">
        <w:rPr>
          <w:rFonts w:ascii="TH SarabunPSK" w:hAnsi="TH SarabunPSK" w:cs="TH SarabunPSK" w:hint="cs"/>
          <w:sz w:val="32"/>
          <w:szCs w:val="32"/>
          <w:cs/>
        </w:rPr>
        <w:t>การใช้ในลักษณะ</w:t>
      </w:r>
      <w:r w:rsidR="00EA6A7A" w:rsidRPr="0025632F">
        <w:rPr>
          <w:rFonts w:ascii="TH SarabunPSK" w:hAnsi="TH SarabunPSK" w:cs="TH SarabunPSK" w:hint="cs"/>
          <w:sz w:val="32"/>
          <w:szCs w:val="32"/>
          <w:cs/>
        </w:rPr>
        <w:t>ผู้ใช้ต้องมีความระมัดระวังและ</w:t>
      </w:r>
      <w:r w:rsidR="00662F2F" w:rsidRPr="0025632F">
        <w:rPr>
          <w:rFonts w:ascii="TH SarabunPSK" w:hAnsi="TH SarabunPSK" w:cs="TH SarabunPSK" w:hint="cs"/>
          <w:sz w:val="32"/>
          <w:szCs w:val="32"/>
          <w:cs/>
        </w:rPr>
        <w:t>ต้องใช้ไนโตรเจนเหลวที่มี</w:t>
      </w:r>
      <w:r w:rsidR="00662F2F" w:rsidRPr="0025632F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ตามประกาศกระทรวงสาธารณสุข </w:t>
      </w:r>
      <w:r w:rsidR="00EA6A7A" w:rsidRPr="0025632F">
        <w:rPr>
          <w:rFonts w:ascii="TH SarabunPSK" w:hAnsi="TH SarabunPSK" w:cs="TH SarabunPSK" w:hint="cs"/>
          <w:sz w:val="32"/>
          <w:szCs w:val="32"/>
          <w:cs/>
        </w:rPr>
        <w:t>(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25632F">
        <w:rPr>
          <w:rFonts w:ascii="TH SarabunPSK" w:hAnsi="TH SarabunPSK" w:cs="TH SarabunPSK"/>
          <w:sz w:val="32"/>
          <w:szCs w:val="32"/>
        </w:rPr>
        <w:t>281</w:t>
      </w:r>
      <w:r w:rsidR="00EA6A7A" w:rsidRPr="0025632F">
        <w:rPr>
          <w:rFonts w:ascii="TH SarabunPSK" w:hAnsi="TH SarabunPSK" w:cs="TH SarabunPSK" w:hint="cs"/>
          <w:sz w:val="32"/>
          <w:szCs w:val="32"/>
          <w:cs/>
        </w:rPr>
        <w:t>)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25632F">
        <w:rPr>
          <w:rFonts w:ascii="TH SarabunPSK" w:hAnsi="TH SarabunPSK" w:cs="TH SarabunPSK"/>
          <w:sz w:val="32"/>
          <w:szCs w:val="32"/>
        </w:rPr>
        <w:t>2547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เรื่อง วัตถุเจือปนอาหาร </w:t>
      </w:r>
      <w:r w:rsidR="001876C9" w:rsidRPr="0025632F">
        <w:rPr>
          <w:rFonts w:ascii="TH SarabunPSK" w:hAnsi="TH SarabunPSK" w:cs="TH SarabunPSK"/>
          <w:sz w:val="32"/>
          <w:szCs w:val="32"/>
          <w:cs/>
        </w:rPr>
        <w:t xml:space="preserve">และปฏิบัติตามเงื่อนไขการใช้ที่กำหนดในประกาศกระทรวงสาธารณสุข (ฉบับที่ </w:t>
      </w:r>
      <w:r w:rsidR="001876C9" w:rsidRPr="0025632F">
        <w:rPr>
          <w:rFonts w:ascii="TH SarabunPSK" w:hAnsi="TH SarabunPSK" w:cs="TH SarabunPSK"/>
          <w:sz w:val="32"/>
          <w:szCs w:val="32"/>
        </w:rPr>
        <w:t>418</w:t>
      </w:r>
      <w:r w:rsidR="001876C9" w:rsidRPr="0025632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1876C9" w:rsidRPr="0025632F">
        <w:rPr>
          <w:rFonts w:ascii="TH SarabunPSK" w:hAnsi="TH SarabunPSK" w:cs="TH SarabunPSK"/>
          <w:sz w:val="32"/>
          <w:szCs w:val="32"/>
        </w:rPr>
        <w:t>2563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17AF">
        <w:rPr>
          <w:rFonts w:ascii="TH SarabunPSK" w:hAnsi="TH SarabunPSK" w:cs="TH SarabunPSK"/>
          <w:spacing w:val="-18"/>
          <w:sz w:val="32"/>
          <w:szCs w:val="32"/>
          <w:cs/>
        </w:rPr>
        <w:t>หากตรวจ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พบว่ามีการใช้ไนโตรเจนเหลวในปริมาณมากจนเกินเหตุและเป็นอันตรายต่อผู้บริโภค ถือว่าเป็นการผลิตเพื่อจำหน่ายอาหารไม่บริสุทธิ์ </w:t>
      </w:r>
      <w:r w:rsidR="004D13C6" w:rsidRPr="0025632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โทษจำคุกไม่เกิน </w:t>
      </w:r>
      <w:r w:rsidRPr="0025632F">
        <w:rPr>
          <w:rFonts w:ascii="TH SarabunPSK" w:hAnsi="TH SarabunPSK" w:cs="TH SarabunPSK"/>
          <w:sz w:val="32"/>
          <w:szCs w:val="32"/>
        </w:rPr>
        <w:t>2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 </w:t>
      </w:r>
      <w:r w:rsidRPr="0025632F">
        <w:rPr>
          <w:rFonts w:ascii="TH SarabunPSK" w:hAnsi="TH SarabunPSK" w:cs="TH SarabunPSK"/>
          <w:sz w:val="32"/>
          <w:szCs w:val="32"/>
        </w:rPr>
        <w:t>20,000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</w:p>
    <w:p w14:paraId="62844198" w14:textId="77777777" w:rsidR="00DF5967" w:rsidRPr="0025632F" w:rsidRDefault="00DF5967" w:rsidP="004D13C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632F">
        <w:rPr>
          <w:rFonts w:ascii="TH SarabunPSK" w:hAnsi="TH SarabunPSK" w:cs="TH SarabunPSK"/>
          <w:sz w:val="32"/>
          <w:szCs w:val="32"/>
        </w:rPr>
        <w:tab/>
      </w:r>
      <w:r w:rsidR="00A922C7" w:rsidRPr="0025632F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2563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เลขาธิการ ฯ อย. 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กล่าวย้ำว่า สำหรับผู้บริโภค </w:t>
      </w:r>
      <w:r w:rsidR="009A2378" w:rsidRPr="0025632F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25632F">
        <w:rPr>
          <w:rFonts w:ascii="TH SarabunPSK" w:hAnsi="TH SarabunPSK" w:cs="TH SarabunPSK"/>
          <w:sz w:val="32"/>
          <w:szCs w:val="32"/>
          <w:cs/>
        </w:rPr>
        <w:t>หลีกเลี่ยงการกิน สัมผัส หรือ สูดดม โดยตรง เสี่ยงได้รับอันตรายโดยคาดไม่ถึง เพราะไนโตรเจนเหลวมีอุณหภูมิที่ต่ำมาก เมื่อสัมผัสถูกผิวหนังหรือเนื้อเยื่อ ไนโตรเจนเหลวจะดูดซับความร้อนจากผิวหนัง เพื่อการระเหยอย่างรวดเร็ว และทำให้ผิวหนังหรือเนื้อเยื่อ</w:t>
      </w:r>
      <w:r w:rsidR="00DB79AE" w:rsidRPr="0025632F">
        <w:rPr>
          <w:rFonts w:ascii="TH SarabunPSK" w:hAnsi="TH SarabunPSK" w:cs="TH SarabunPSK"/>
          <w:sz w:val="32"/>
          <w:szCs w:val="32"/>
          <w:cs/>
        </w:rPr>
        <w:br/>
      </w:r>
      <w:r w:rsidRPr="0025632F">
        <w:rPr>
          <w:rFonts w:ascii="TH SarabunPSK" w:hAnsi="TH SarabunPSK" w:cs="TH SarabunPSK"/>
          <w:sz w:val="32"/>
          <w:szCs w:val="32"/>
          <w:cs/>
        </w:rPr>
        <w:t>ถูกทำลาย</w:t>
      </w:r>
      <w:r w:rsidR="00EA6A7A" w:rsidRPr="0025632F">
        <w:rPr>
          <w:rFonts w:ascii="TH SarabunPSK" w:hAnsi="TH SarabunPSK" w:cs="TH SarabunPSK" w:hint="cs"/>
          <w:sz w:val="32"/>
          <w:szCs w:val="32"/>
          <w:cs/>
        </w:rPr>
        <w:t>จากความเย็นจัด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 หรือหากสูดดมโดยตรงอาจทำให้หมดสติได้ </w:t>
      </w:r>
      <w:r w:rsidR="004D13C6" w:rsidRPr="0025632F">
        <w:rPr>
          <w:rFonts w:ascii="TH SarabunPSK" w:hAnsi="TH SarabunPSK" w:cs="TH SarabunPSK" w:hint="cs"/>
          <w:sz w:val="32"/>
          <w:szCs w:val="32"/>
          <w:cs/>
        </w:rPr>
        <w:t>การกินอาหารประเภทนี้</w:t>
      </w:r>
      <w:r w:rsidR="00DB79AE" w:rsidRPr="00256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32F">
        <w:rPr>
          <w:rFonts w:ascii="TH SarabunPSK" w:hAnsi="TH SarabunPSK" w:cs="TH SarabunPSK"/>
          <w:sz w:val="32"/>
          <w:szCs w:val="32"/>
          <w:cs/>
        </w:rPr>
        <w:t>ต้องรอให้ควันของไนโตรเจนเหลวระเหยออกไปให้หมดก่อน จึงจะ</w:t>
      </w:r>
      <w:r w:rsidR="009A2378" w:rsidRPr="0025632F">
        <w:rPr>
          <w:rFonts w:ascii="TH SarabunPSK" w:hAnsi="TH SarabunPSK" w:cs="TH SarabunPSK" w:hint="cs"/>
          <w:sz w:val="32"/>
          <w:szCs w:val="32"/>
          <w:cs/>
        </w:rPr>
        <w:t>กิน</w:t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ได้ หากผู้บริโภคไม่แน่ใจในคุณภาพหรือความปลอดภัยของอาหาร พบเห็นผลิตภัณฑ์สุขภาพที่ไม่ได้มาตรฐาน หรือไม่ได้รับความปลอดภัยจากการบริโภค สามารถร้องเรียนมาได้ที่สายด่วน อย. </w:t>
      </w:r>
      <w:r w:rsidRPr="0025632F">
        <w:rPr>
          <w:rFonts w:ascii="TH SarabunPSK" w:hAnsi="TH SarabunPSK" w:cs="TH SarabunPSK"/>
          <w:sz w:val="32"/>
          <w:szCs w:val="32"/>
        </w:rPr>
        <w:t xml:space="preserve">1556 </w:t>
      </w:r>
      <w:r w:rsidR="004D13C6" w:rsidRPr="0025632F">
        <w:rPr>
          <w:rFonts w:ascii="TH SarabunPSK" w:hAnsi="TH SarabunPSK" w:cs="TH SarabunPSK"/>
          <w:sz w:val="32"/>
          <w:szCs w:val="32"/>
        </w:rPr>
        <w:t xml:space="preserve">Line @FDAThai , Facebook </w:t>
      </w:r>
      <w:proofErr w:type="spellStart"/>
      <w:r w:rsidR="004D13C6" w:rsidRPr="0025632F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25632F">
        <w:rPr>
          <w:rFonts w:ascii="TH SarabunPSK" w:hAnsi="TH SarabunPSK" w:cs="TH SarabunPSK"/>
          <w:sz w:val="32"/>
          <w:szCs w:val="32"/>
          <w:cs/>
        </w:rPr>
        <w:t xml:space="preserve"> หรือสำนักงานสาธารณสุขจังหวัด</w:t>
      </w:r>
      <w:r w:rsidR="00DB79AE" w:rsidRPr="0025632F">
        <w:rPr>
          <w:rFonts w:ascii="TH SarabunPSK" w:hAnsi="TH SarabunPSK" w:cs="TH SarabunPSK"/>
          <w:sz w:val="32"/>
          <w:szCs w:val="32"/>
          <w:cs/>
        </w:rPr>
        <w:br/>
      </w:r>
      <w:r w:rsidRPr="0025632F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</w:p>
    <w:p w14:paraId="06D548B4" w14:textId="697FC1F1" w:rsidR="009A2378" w:rsidRPr="00181BA9" w:rsidRDefault="009A2378" w:rsidP="004D13C6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1B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วันที่เผยแพร่ข่าว  </w:t>
      </w:r>
      <w:r w:rsidR="00181BA9" w:rsidRPr="00181BA9">
        <w:rPr>
          <w:rFonts w:ascii="TH SarabunPSK" w:hAnsi="TH SarabunPSK" w:cs="TH SarabunPSK"/>
          <w:b/>
          <w:bCs/>
          <w:sz w:val="36"/>
          <w:szCs w:val="36"/>
        </w:rPr>
        <w:t>22</w:t>
      </w:r>
      <w:r w:rsidRPr="00181B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มกราคม  </w:t>
      </w:r>
      <w:r w:rsidRPr="00181BA9">
        <w:rPr>
          <w:rFonts w:ascii="TH SarabunPSK" w:hAnsi="TH SarabunPSK" w:cs="TH SarabunPSK"/>
          <w:b/>
          <w:bCs/>
          <w:sz w:val="36"/>
          <w:szCs w:val="36"/>
        </w:rPr>
        <w:t xml:space="preserve">2566   </w:t>
      </w:r>
      <w:r w:rsidRPr="00181B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ข่าวแจกที่ </w:t>
      </w:r>
      <w:r w:rsidR="00181BA9" w:rsidRPr="00181BA9">
        <w:rPr>
          <w:rFonts w:ascii="TH SarabunPSK" w:hAnsi="TH SarabunPSK" w:cs="TH SarabunPSK"/>
          <w:b/>
          <w:bCs/>
          <w:sz w:val="36"/>
          <w:szCs w:val="36"/>
        </w:rPr>
        <w:t>50</w:t>
      </w:r>
      <w:r w:rsidR="003521DC" w:rsidRPr="00181B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81B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 ปีงบประมาณ พ.ศ. </w:t>
      </w:r>
      <w:r w:rsidRPr="00181BA9">
        <w:rPr>
          <w:rFonts w:ascii="TH SarabunPSK" w:hAnsi="TH SarabunPSK" w:cs="TH SarabunPSK"/>
          <w:b/>
          <w:bCs/>
          <w:sz w:val="36"/>
          <w:szCs w:val="36"/>
        </w:rPr>
        <w:t>2566</w:t>
      </w:r>
    </w:p>
    <w:sectPr w:rsidR="009A2378" w:rsidRPr="00181BA9" w:rsidSect="00DF5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B155" w14:textId="77777777" w:rsidR="008B619A" w:rsidRDefault="008B619A" w:rsidP="00405FD9">
      <w:pPr>
        <w:spacing w:after="0" w:line="240" w:lineRule="auto"/>
      </w:pPr>
      <w:r>
        <w:separator/>
      </w:r>
    </w:p>
  </w:endnote>
  <w:endnote w:type="continuationSeparator" w:id="0">
    <w:p w14:paraId="1E75ACBC" w14:textId="77777777" w:rsidR="008B619A" w:rsidRDefault="008B619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E63D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E57C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FB67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C442" w14:textId="77777777" w:rsidR="008B619A" w:rsidRDefault="008B619A" w:rsidP="00405FD9">
      <w:pPr>
        <w:spacing w:after="0" w:line="240" w:lineRule="auto"/>
      </w:pPr>
      <w:r>
        <w:separator/>
      </w:r>
    </w:p>
  </w:footnote>
  <w:footnote w:type="continuationSeparator" w:id="0">
    <w:p w14:paraId="398DB7D7" w14:textId="77777777" w:rsidR="008B619A" w:rsidRDefault="008B619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5F67" w14:textId="77777777" w:rsidR="00405FD9" w:rsidRDefault="00000000">
    <w:pPr>
      <w:pStyle w:val="Header"/>
    </w:pPr>
    <w:r>
      <w:rPr>
        <w:noProof/>
      </w:rPr>
      <w:pict w14:anchorId="37432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6AF1" w14:textId="77777777" w:rsidR="00405FD9" w:rsidRDefault="00000000">
    <w:pPr>
      <w:pStyle w:val="Header"/>
    </w:pPr>
    <w:r>
      <w:rPr>
        <w:noProof/>
      </w:rPr>
      <w:pict w14:anchorId="26445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3DEC" w14:textId="77777777" w:rsidR="00405FD9" w:rsidRDefault="00000000">
    <w:pPr>
      <w:pStyle w:val="Header"/>
    </w:pPr>
    <w:r>
      <w:rPr>
        <w:noProof/>
      </w:rPr>
      <w:pict w14:anchorId="279E3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4887"/>
    <w:rsid w:val="001517CF"/>
    <w:rsid w:val="00171575"/>
    <w:rsid w:val="00181BA9"/>
    <w:rsid w:val="001876C9"/>
    <w:rsid w:val="00190B9A"/>
    <w:rsid w:val="0025632F"/>
    <w:rsid w:val="003521DC"/>
    <w:rsid w:val="00363876"/>
    <w:rsid w:val="003C0D62"/>
    <w:rsid w:val="00405FD9"/>
    <w:rsid w:val="00492A78"/>
    <w:rsid w:val="00492E58"/>
    <w:rsid w:val="004D13C6"/>
    <w:rsid w:val="00573DCF"/>
    <w:rsid w:val="005B1B8F"/>
    <w:rsid w:val="005D545E"/>
    <w:rsid w:val="00662F2F"/>
    <w:rsid w:val="007A250A"/>
    <w:rsid w:val="007C1A22"/>
    <w:rsid w:val="007C2E5F"/>
    <w:rsid w:val="008249B9"/>
    <w:rsid w:val="00847B33"/>
    <w:rsid w:val="008B619A"/>
    <w:rsid w:val="008C6706"/>
    <w:rsid w:val="009A2378"/>
    <w:rsid w:val="00A834CE"/>
    <w:rsid w:val="00A922C7"/>
    <w:rsid w:val="00AE0AA9"/>
    <w:rsid w:val="00D44D66"/>
    <w:rsid w:val="00DB79AE"/>
    <w:rsid w:val="00DF5967"/>
    <w:rsid w:val="00EA6A7A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0F40"/>
  <w15:docId w15:val="{EFD8785C-B24C-4337-AE96-9FCBEC5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BalloonText">
    <w:name w:val="Balloon Text"/>
    <w:basedOn w:val="Normal"/>
    <w:link w:val="BalloonTextChar"/>
    <w:uiPriority w:val="99"/>
    <w:semiHidden/>
    <w:unhideWhenUsed/>
    <w:rsid w:val="00EA6A7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6</cp:revision>
  <cp:lastPrinted>2023-01-19T06:45:00Z</cp:lastPrinted>
  <dcterms:created xsi:type="dcterms:W3CDTF">2023-01-19T06:51:00Z</dcterms:created>
  <dcterms:modified xsi:type="dcterms:W3CDTF">2023-01-22T05:23:00Z</dcterms:modified>
</cp:coreProperties>
</file>