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C18F" w14:textId="77777777" w:rsidR="002D0B1F" w:rsidRDefault="00694F34" w:rsidP="00694F34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2D890937">
            <wp:simplePos x="0" y="0"/>
            <wp:positionH relativeFrom="page">
              <wp:posOffset>-4445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07DF1" w14:textId="3CE4330B" w:rsidR="00842D25" w:rsidRPr="00842D25" w:rsidRDefault="00842D25" w:rsidP="00842D25">
      <w:pPr>
        <w:spacing w:before="120"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สบยช. พัฒนารูปแบบการดูแลผู้ป่วยยาเสพติดแบบ </w:t>
      </w:r>
      <w:r w:rsidR="007C0D47">
        <w:rPr>
          <w:rFonts w:ascii="Angsana New" w:hAnsi="Angsana New" w:cs="Angsana New"/>
          <w:b/>
          <w:bCs/>
          <w:sz w:val="36"/>
          <w:szCs w:val="36"/>
        </w:rPr>
        <w:t>Home W</w:t>
      </w:r>
      <w:r w:rsidRPr="00842D25">
        <w:rPr>
          <w:rFonts w:ascii="Angsana New" w:hAnsi="Angsana New" w:cs="Angsana New"/>
          <w:b/>
          <w:bCs/>
          <w:sz w:val="36"/>
          <w:szCs w:val="36"/>
        </w:rPr>
        <w:t xml:space="preserve">ard </w:t>
      </w:r>
      <w:r>
        <w:rPr>
          <w:rFonts w:ascii="Angsana New" w:hAnsi="Angsana New" w:cs="Angsana New"/>
          <w:b/>
          <w:bCs/>
          <w:sz w:val="36"/>
          <w:szCs w:val="36"/>
          <w:cs/>
        </w:rPr>
        <w:br/>
      </w:r>
      <w:r w:rsidRPr="00842D25">
        <w:rPr>
          <w:rFonts w:ascii="Angsana New" w:hAnsi="Angsana New" w:cs="Angsana New"/>
          <w:b/>
          <w:bCs/>
          <w:sz w:val="36"/>
          <w:szCs w:val="36"/>
          <w:cs/>
        </w:rPr>
        <w:t>ตอบสนองความต้องการของผู้ป่วยยาเสพติด</w:t>
      </w:r>
      <w:r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 w:rsidRPr="00842D25">
        <w:rPr>
          <w:rFonts w:ascii="Angsana New" w:hAnsi="Angsana New" w:cs="Angsana New"/>
          <w:b/>
          <w:bCs/>
          <w:sz w:val="36"/>
          <w:szCs w:val="36"/>
          <w:cs/>
        </w:rPr>
        <w:t>ไม่พร้อมเข้าสู่กระบวนการบ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ำ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บัดรักษาใ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น</w:t>
      </w:r>
      <w:r w:rsidRPr="00842D25">
        <w:rPr>
          <w:rFonts w:ascii="Angsana New" w:hAnsi="Angsana New" w:cs="Angsana New"/>
          <w:b/>
          <w:bCs/>
          <w:sz w:val="36"/>
          <w:szCs w:val="36"/>
          <w:cs/>
        </w:rPr>
        <w:t>สถานพยาบาล</w:t>
      </w:r>
    </w:p>
    <w:p w14:paraId="7D0F561E" w14:textId="4644BFD5" w:rsidR="002A4E84" w:rsidRPr="002C0898" w:rsidRDefault="00C340DD" w:rsidP="00842D25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C0898">
        <w:rPr>
          <w:rFonts w:ascii="Angsana New" w:eastAsia="Times New Roman" w:hAnsi="Angsana New" w:cs="Angsana New"/>
          <w:sz w:val="32"/>
          <w:szCs w:val="32"/>
          <w:cs/>
        </w:rPr>
        <w:t xml:space="preserve">กรมการแพทย์ โดยสถาบันบำบัดรักษาและฟื้นฟูผู้ติดยาเสพติดแห่งชาติบรมราชชนนี (สบยช.) </w:t>
      </w:r>
      <w:r w:rsidR="00842D25" w:rsidRPr="002C0898">
        <w:rPr>
          <w:rFonts w:ascii="Angsana New" w:hAnsi="Angsana New" w:cs="Angsana New"/>
          <w:sz w:val="32"/>
          <w:szCs w:val="32"/>
          <w:cs/>
        </w:rPr>
        <w:t>พัฒนารูปแบบ</w:t>
      </w:r>
      <w:r w:rsidR="00842D25" w:rsidRPr="002C0898">
        <w:rPr>
          <w:rFonts w:ascii="Angsana New" w:hAnsi="Angsana New" w:cs="Angsana New"/>
          <w:sz w:val="32"/>
          <w:szCs w:val="32"/>
          <w:cs/>
        </w:rPr>
        <w:br/>
      </w:r>
      <w:r w:rsidR="00842D25" w:rsidRPr="002C0898">
        <w:rPr>
          <w:rFonts w:ascii="Angsana New" w:hAnsi="Angsana New" w:cs="Angsana New" w:hint="cs"/>
          <w:sz w:val="32"/>
          <w:szCs w:val="32"/>
          <w:cs/>
        </w:rPr>
        <w:t>“</w:t>
      </w:r>
      <w:r w:rsidR="00842D25" w:rsidRPr="002C0898">
        <w:rPr>
          <w:rFonts w:ascii="Angsana New" w:hAnsi="Angsana New" w:cs="Angsana New"/>
          <w:sz w:val="32"/>
          <w:szCs w:val="32"/>
          <w:cs/>
        </w:rPr>
        <w:t>การดูแลผู้ป่วยยาเสพติดในที่บ้าน</w:t>
      </w:r>
      <w:r w:rsidR="00842D25" w:rsidRPr="002C0898">
        <w:rPr>
          <w:rFonts w:ascii="Angsana New" w:hAnsi="Angsana New" w:cs="Angsana New"/>
          <w:sz w:val="32"/>
          <w:szCs w:val="32"/>
        </w:rPr>
        <w:t>: Hospital Care @ Home</w:t>
      </w:r>
      <w:r w:rsidR="007C0D47" w:rsidRPr="002C0898">
        <w:rPr>
          <w:rFonts w:ascii="Angsana New" w:hAnsi="Angsana New" w:cs="Angsana New"/>
          <w:sz w:val="32"/>
          <w:szCs w:val="32"/>
        </w:rPr>
        <w:t xml:space="preserve"> </w:t>
      </w:r>
      <w:r w:rsidR="007C0D47" w:rsidRPr="002C0898">
        <w:rPr>
          <w:rFonts w:ascii="Angsana New" w:hAnsi="Angsana New" w:cs="Angsana New" w:hint="cs"/>
          <w:sz w:val="32"/>
          <w:szCs w:val="32"/>
          <w:cs/>
        </w:rPr>
        <w:t>(</w:t>
      </w:r>
      <w:r w:rsidR="007C0D47" w:rsidRPr="002C0898">
        <w:rPr>
          <w:rFonts w:ascii="Angsana New" w:hAnsi="Angsana New" w:cs="Angsana New"/>
          <w:sz w:val="32"/>
          <w:szCs w:val="32"/>
        </w:rPr>
        <w:t>Home Ward</w:t>
      </w:r>
      <w:r w:rsidR="007C0D47" w:rsidRPr="002C0898">
        <w:rPr>
          <w:rFonts w:ascii="Angsana New" w:hAnsi="Angsana New" w:cs="Angsana New" w:hint="cs"/>
          <w:sz w:val="32"/>
          <w:szCs w:val="32"/>
          <w:cs/>
        </w:rPr>
        <w:t>)</w:t>
      </w:r>
      <w:r w:rsidR="00842D25" w:rsidRPr="002C0898">
        <w:rPr>
          <w:rFonts w:ascii="Angsana New" w:hAnsi="Angsana New" w:cs="Angsana New"/>
          <w:sz w:val="32"/>
          <w:szCs w:val="32"/>
          <w:cs/>
        </w:rPr>
        <w:t>” เพื่อตอบสนองความต้องการของผู้ป่วย</w:t>
      </w:r>
      <w:r w:rsidR="007C0D47" w:rsidRPr="002C0898">
        <w:rPr>
          <w:rFonts w:ascii="Angsana New" w:hAnsi="Angsana New" w:cs="Angsana New" w:hint="cs"/>
          <w:sz w:val="32"/>
          <w:szCs w:val="32"/>
          <w:cs/>
        </w:rPr>
        <w:br/>
      </w:r>
      <w:r w:rsidR="00842D25" w:rsidRPr="002C0898">
        <w:rPr>
          <w:rFonts w:ascii="Angsana New" w:hAnsi="Angsana New" w:cs="Angsana New"/>
          <w:sz w:val="32"/>
          <w:szCs w:val="32"/>
          <w:cs/>
        </w:rPr>
        <w:t>ยาเสพติด</w:t>
      </w:r>
      <w:r w:rsidR="00842D25" w:rsidRPr="002C0898">
        <w:rPr>
          <w:rFonts w:ascii="Angsana New" w:hAnsi="Angsana New" w:cs="Angsana New" w:hint="cs"/>
          <w:sz w:val="32"/>
          <w:szCs w:val="32"/>
          <w:cs/>
        </w:rPr>
        <w:t>ที่ยังไม่พร้อมเข้าสู่กระบวนการบ</w:t>
      </w:r>
      <w:r w:rsidR="00AB1FCC">
        <w:rPr>
          <w:rFonts w:ascii="Angsana New" w:hAnsi="Angsana New" w:cs="Angsana New" w:hint="cs"/>
          <w:sz w:val="32"/>
          <w:szCs w:val="32"/>
          <w:cs/>
        </w:rPr>
        <w:t>ำ</w:t>
      </w:r>
      <w:r w:rsidR="00842D25" w:rsidRPr="002C0898">
        <w:rPr>
          <w:rFonts w:ascii="Angsana New" w:hAnsi="Angsana New" w:cs="Angsana New" w:hint="cs"/>
          <w:sz w:val="32"/>
          <w:szCs w:val="32"/>
          <w:cs/>
        </w:rPr>
        <w:t xml:space="preserve">บัดรักษาในสถานพยาบาล  </w:t>
      </w:r>
      <w:r w:rsidR="00842D25" w:rsidRPr="002C0898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57F092A3" w14:textId="5D6B5340" w:rsidR="00671D77" w:rsidRPr="00671D77" w:rsidRDefault="00B50760" w:rsidP="00671D77">
      <w:pPr>
        <w:pStyle w:val="a5"/>
        <w:ind w:left="0" w:firstLine="720"/>
        <w:jc w:val="thaiDistribute"/>
        <w:rPr>
          <w:szCs w:val="32"/>
        </w:rPr>
      </w:pPr>
      <w:r w:rsidRPr="002C0898">
        <w:rPr>
          <w:rFonts w:hint="cs"/>
          <w:b/>
          <w:bCs/>
          <w:szCs w:val="32"/>
          <w:cs/>
        </w:rPr>
        <w:t xml:space="preserve">นายแพทย์มานัส โพธาภรณ์ </w:t>
      </w:r>
      <w:r w:rsidR="00674405" w:rsidRPr="002C0898">
        <w:rPr>
          <w:rFonts w:hint="cs"/>
          <w:b/>
          <w:bCs/>
          <w:szCs w:val="32"/>
          <w:cs/>
        </w:rPr>
        <w:t>รองอธิบดีกรมการแพทย์</w:t>
      </w:r>
      <w:r w:rsidR="00674405" w:rsidRPr="002C0898">
        <w:rPr>
          <w:rFonts w:hint="cs"/>
          <w:szCs w:val="32"/>
          <w:cs/>
        </w:rPr>
        <w:t xml:space="preserve"> กล่าวว่า</w:t>
      </w:r>
      <w:r w:rsidR="00CC3BF1" w:rsidRPr="002C0898">
        <w:rPr>
          <w:rFonts w:hint="cs"/>
          <w:szCs w:val="32"/>
          <w:cs/>
        </w:rPr>
        <w:t xml:space="preserve"> </w:t>
      </w:r>
      <w:r w:rsidR="002C0898">
        <w:rPr>
          <w:rFonts w:ascii="Angsana New" w:eastAsia="Batang" w:hAnsi="Angsana New" w:hint="cs"/>
          <w:szCs w:val="32"/>
          <w:cs/>
          <w:lang w:eastAsia="ko-KR"/>
        </w:rPr>
        <w:t>ในปัจจุบัน</w:t>
      </w:r>
      <w:r w:rsidR="002C0898" w:rsidRPr="002C0898">
        <w:rPr>
          <w:szCs w:val="32"/>
          <w:cs/>
        </w:rPr>
        <w:t>สถานการณ์การแพร่ระบาดของ</w:t>
      </w:r>
      <w:r w:rsidR="00671D77">
        <w:rPr>
          <w:szCs w:val="32"/>
          <w:cs/>
        </w:rPr>
        <w:br/>
      </w:r>
      <w:r w:rsidR="00AB1FCC">
        <w:rPr>
          <w:szCs w:val="32"/>
          <w:cs/>
        </w:rPr>
        <w:t>ยาเสพติด</w:t>
      </w:r>
      <w:r w:rsidR="002C0898" w:rsidRPr="002C0898">
        <w:rPr>
          <w:szCs w:val="32"/>
          <w:cs/>
        </w:rPr>
        <w:t xml:space="preserve">ยังคงระดับความรุนแรงอย่างต่อเนื่อง </w:t>
      </w:r>
      <w:r w:rsidR="002C0898" w:rsidRPr="002C0898">
        <w:rPr>
          <w:rFonts w:ascii="Angsana New" w:eastAsia="Batang" w:hAnsi="Angsana New" w:hint="cs"/>
          <w:szCs w:val="32"/>
          <w:cs/>
          <w:lang w:eastAsia="ko-KR"/>
        </w:rPr>
        <w:t>กลาย</w:t>
      </w:r>
      <w:r w:rsidR="002C0898" w:rsidRPr="002C0898">
        <w:rPr>
          <w:rFonts w:ascii="Angsana New" w:eastAsia="Batang" w:hAnsi="Angsana New"/>
          <w:szCs w:val="32"/>
          <w:cs/>
          <w:lang w:eastAsia="ko-KR"/>
        </w:rPr>
        <w:t xml:space="preserve">เป็นปัญหาที่บั่นทอนความมั่นคงของประเทศชาติ </w:t>
      </w:r>
      <w:r w:rsidR="00671D77" w:rsidRPr="00671D77">
        <w:rPr>
          <w:rFonts w:ascii="Angsana New" w:hAnsi="Angsana New"/>
          <w:szCs w:val="32"/>
          <w:cs/>
        </w:rPr>
        <w:t>รัฐบาลจึงกำหนด</w:t>
      </w:r>
      <w:r w:rsidR="00671D77" w:rsidRPr="00671D77">
        <w:rPr>
          <w:rFonts w:ascii="Angsana New" w:hAnsi="Angsana New"/>
          <w:szCs w:val="32"/>
          <w:cs/>
        </w:rPr>
        <w:br/>
      </w:r>
      <w:r w:rsidR="00671D77" w:rsidRPr="00AB1FCC">
        <w:rPr>
          <w:rFonts w:ascii="Angsana New" w:hAnsi="Angsana New"/>
          <w:spacing w:val="-2"/>
          <w:szCs w:val="32"/>
          <w:cs/>
        </w:rPr>
        <w:t>ให้การป้องกันและแก้ไขปัญหายาเสพติดเป็นแนวนโยบายที่สำคัญและเร่งด่วนที่ทุกภาคส่วนต้องมีส่วนร่วม</w:t>
      </w:r>
      <w:r w:rsidR="00AB1FCC" w:rsidRPr="00AB1FCC">
        <w:rPr>
          <w:rFonts w:ascii="Angsana New" w:eastAsia="Batang" w:hAnsi="Angsana New"/>
          <w:spacing w:val="-2"/>
          <w:szCs w:val="32"/>
          <w:lang w:eastAsia="ko-KR"/>
        </w:rPr>
        <w:t xml:space="preserve"> </w:t>
      </w:r>
      <w:r w:rsidR="00671D77" w:rsidRPr="00AB1FCC">
        <w:rPr>
          <w:rFonts w:ascii="Angsana New" w:eastAsia="Batang" w:hAnsi="Angsana New" w:hint="cs"/>
          <w:spacing w:val="-2"/>
          <w:szCs w:val="32"/>
          <w:cs/>
          <w:lang w:eastAsia="ko-KR"/>
        </w:rPr>
        <w:t>โดย</w:t>
      </w:r>
      <w:r w:rsidR="00671D77" w:rsidRPr="00AB1FCC">
        <w:rPr>
          <w:rFonts w:ascii="Angsana New" w:eastAsia="Batang" w:hAnsi="Angsana New"/>
          <w:spacing w:val="-2"/>
          <w:szCs w:val="32"/>
          <w:cs/>
          <w:lang w:eastAsia="ko-KR"/>
        </w:rPr>
        <w:t>มอบหมาย</w:t>
      </w:r>
      <w:r w:rsidR="00671D77" w:rsidRPr="002C0898">
        <w:rPr>
          <w:rFonts w:ascii="Angsana New" w:eastAsia="Batang" w:hAnsi="Angsana New"/>
          <w:szCs w:val="32"/>
          <w:cs/>
          <w:lang w:eastAsia="ko-KR"/>
        </w:rPr>
        <w:t>ให้กระทรวงสาธารณสุขเป็นเจ้าภาพหลักในการแก้ไขปัญหาผู้เสพผู้ติดยาเสพติด รวมถึงการบำบัดรักษา</w:t>
      </w:r>
      <w:r w:rsidR="00671D77">
        <w:rPr>
          <w:rFonts w:hint="cs"/>
          <w:szCs w:val="32"/>
          <w:cs/>
        </w:rPr>
        <w:t xml:space="preserve"> จึง</w:t>
      </w:r>
      <w:r w:rsidR="00671D77" w:rsidRPr="002C0898">
        <w:rPr>
          <w:rFonts w:hint="cs"/>
          <w:szCs w:val="32"/>
          <w:cs/>
        </w:rPr>
        <w:t>มีการ</w:t>
      </w:r>
      <w:r w:rsidR="00671D77" w:rsidRPr="002C0898">
        <w:rPr>
          <w:szCs w:val="32"/>
          <w:cs/>
        </w:rPr>
        <w:t>ขยาย</w:t>
      </w:r>
      <w:r w:rsidR="00AB1FCC">
        <w:rPr>
          <w:rFonts w:hint="cs"/>
          <w:szCs w:val="32"/>
          <w:cs/>
        </w:rPr>
        <w:br/>
      </w:r>
      <w:r w:rsidR="00671D77" w:rsidRPr="002C0898">
        <w:rPr>
          <w:szCs w:val="32"/>
          <w:cs/>
        </w:rPr>
        <w:t xml:space="preserve">การบริการบำบัดรักษาและฟื้นฟูสมรรถภาพผู้ติดยาเสพติดให้ครอบคลุมทุกพื้นที่ </w:t>
      </w:r>
      <w:r w:rsidR="00671D77">
        <w:rPr>
          <w:rFonts w:hint="cs"/>
          <w:szCs w:val="32"/>
          <w:cs/>
        </w:rPr>
        <w:t>ไม่ว่าจะเป็น</w:t>
      </w:r>
      <w:r w:rsidR="00AB1FCC">
        <w:rPr>
          <w:szCs w:val="32"/>
          <w:cs/>
        </w:rPr>
        <w:t xml:space="preserve">ในรูปแบบการจัดตั้งคลินิก </w:t>
      </w:r>
      <w:r w:rsidR="00671D77" w:rsidRPr="002C0898">
        <w:rPr>
          <w:szCs w:val="32"/>
          <w:cs/>
        </w:rPr>
        <w:t>หอผู้ป่วยในจิตเวชและยาเสพติดในโรงพยาบาลสั</w:t>
      </w:r>
      <w:r w:rsidR="00AB1FCC">
        <w:rPr>
          <w:szCs w:val="32"/>
          <w:cs/>
        </w:rPr>
        <w:t xml:space="preserve">งกัดกรมสุขภาพจิต กรมการแพทย์ </w:t>
      </w:r>
      <w:r w:rsidR="00AB1FCC">
        <w:rPr>
          <w:rFonts w:hint="cs"/>
          <w:szCs w:val="32"/>
          <w:cs/>
        </w:rPr>
        <w:t xml:space="preserve"> </w:t>
      </w:r>
      <w:r w:rsidR="00671D77" w:rsidRPr="002C0898">
        <w:rPr>
          <w:szCs w:val="32"/>
          <w:cs/>
        </w:rPr>
        <w:t>โรงพยาบาลศูนย์ โรงพยาบาลทั่วไปทุกแห่ง รวม</w:t>
      </w:r>
      <w:r w:rsidR="00AB1FCC">
        <w:rPr>
          <w:rFonts w:hint="cs"/>
          <w:szCs w:val="32"/>
          <w:cs/>
        </w:rPr>
        <w:t>ไป</w:t>
      </w:r>
      <w:r w:rsidR="00671D77" w:rsidRPr="002C0898">
        <w:rPr>
          <w:szCs w:val="32"/>
          <w:cs/>
        </w:rPr>
        <w:t>ถึงโรงพยาบาลชุมชนที่มีค</w:t>
      </w:r>
      <w:r w:rsidR="00AB1FCC">
        <w:rPr>
          <w:szCs w:val="32"/>
          <w:cs/>
        </w:rPr>
        <w:t>วามพร้อม เพื่อให้ผู้ติดยาเสพติด</w:t>
      </w:r>
      <w:r w:rsidR="00AB1FCC">
        <w:rPr>
          <w:rFonts w:hint="cs"/>
          <w:szCs w:val="32"/>
          <w:cs/>
        </w:rPr>
        <w:t>สามารถ</w:t>
      </w:r>
      <w:r w:rsidR="005E5273">
        <w:rPr>
          <w:szCs w:val="32"/>
          <w:cs/>
        </w:rPr>
        <w:t>เ</w:t>
      </w:r>
      <w:r w:rsidR="005E5273">
        <w:rPr>
          <w:rFonts w:hint="cs"/>
          <w:szCs w:val="32"/>
          <w:cs/>
        </w:rPr>
        <w:t>ข้าถึง</w:t>
      </w:r>
      <w:r w:rsidR="00AB1FCC">
        <w:rPr>
          <w:rFonts w:hint="cs"/>
          <w:szCs w:val="32"/>
          <w:cs/>
        </w:rPr>
        <w:t>การบำบัดรักษาได้อย่าง</w:t>
      </w:r>
      <w:r w:rsidR="005E5273">
        <w:rPr>
          <w:rFonts w:hint="cs"/>
          <w:szCs w:val="32"/>
          <w:cs/>
        </w:rPr>
        <w:t>ทั่ว</w:t>
      </w:r>
      <w:r w:rsidR="00AB1FCC">
        <w:rPr>
          <w:rFonts w:hint="cs"/>
          <w:szCs w:val="32"/>
          <w:cs/>
        </w:rPr>
        <w:t xml:space="preserve">ถึง </w:t>
      </w:r>
      <w:r w:rsidR="00AB1FCC">
        <w:rPr>
          <w:rFonts w:hint="cs"/>
          <w:szCs w:val="32"/>
          <w:cs/>
        </w:rPr>
        <w:br/>
      </w:r>
      <w:r w:rsidR="00671D77" w:rsidRPr="002C0898">
        <w:rPr>
          <w:rFonts w:hint="cs"/>
          <w:szCs w:val="32"/>
          <w:cs/>
        </w:rPr>
        <w:t>แต่ทั้งนี้ยังมีผู้ป่วยบางกลุ่มที่ยังไม่พร้อมเข้าสู่กระบวนการการบำบัดรักษาในสถานพยาบาล</w:t>
      </w:r>
      <w:r w:rsidR="00671D77">
        <w:rPr>
          <w:rFonts w:hint="cs"/>
          <w:szCs w:val="32"/>
          <w:cs/>
        </w:rPr>
        <w:t>ด้วยข้อจำกัดส่วนบุคคล</w:t>
      </w:r>
      <w:r w:rsidR="00671D77" w:rsidRPr="002C0898">
        <w:rPr>
          <w:rFonts w:hint="cs"/>
          <w:szCs w:val="32"/>
          <w:cs/>
        </w:rPr>
        <w:t xml:space="preserve"> </w:t>
      </w:r>
      <w:r w:rsidR="00671D77" w:rsidRPr="005E5273">
        <w:rPr>
          <w:rFonts w:hint="cs"/>
          <w:spacing w:val="-2"/>
          <w:szCs w:val="32"/>
          <w:cs/>
        </w:rPr>
        <w:t>กรมการแพทย์ โดยสถาบันบำบัดรักษาและฟื้นฟูผู้ติดยาเสพติดแห่งชาติบรมราชชนนี (สบยช.) จึงได้พัฒนารูปแบบ</w:t>
      </w:r>
      <w:r w:rsidR="005E5273" w:rsidRPr="005E5273">
        <w:rPr>
          <w:rFonts w:ascii="Angsana New" w:hAnsi="Angsana New"/>
          <w:spacing w:val="-2"/>
          <w:szCs w:val="32"/>
          <w:cs/>
        </w:rPr>
        <w:t>กา</w:t>
      </w:r>
      <w:r w:rsidR="005E5273" w:rsidRPr="005E5273">
        <w:rPr>
          <w:rFonts w:ascii="Angsana New" w:hAnsi="Angsana New" w:hint="cs"/>
          <w:spacing w:val="-2"/>
          <w:szCs w:val="32"/>
          <w:cs/>
        </w:rPr>
        <w:t>ร</w:t>
      </w:r>
      <w:r w:rsidR="00671D77" w:rsidRPr="005E5273">
        <w:rPr>
          <w:rFonts w:ascii="Angsana New" w:hAnsi="Angsana New"/>
          <w:spacing w:val="-2"/>
          <w:szCs w:val="32"/>
          <w:cs/>
        </w:rPr>
        <w:t>ดูแล</w:t>
      </w:r>
      <w:r w:rsidR="00671D77" w:rsidRPr="002C0898">
        <w:rPr>
          <w:rFonts w:ascii="Angsana New" w:hAnsi="Angsana New"/>
          <w:szCs w:val="32"/>
          <w:cs/>
        </w:rPr>
        <w:t>ผู้ป่วยยาเสพติดในที่บ้าน</w:t>
      </w:r>
      <w:r w:rsidR="00671D77" w:rsidRPr="002C0898">
        <w:rPr>
          <w:rFonts w:ascii="Angsana New" w:hAnsi="Angsana New"/>
          <w:szCs w:val="32"/>
        </w:rPr>
        <w:t xml:space="preserve">: Hospital Care @ Home </w:t>
      </w:r>
      <w:r w:rsidR="00671D77" w:rsidRPr="002C0898">
        <w:rPr>
          <w:rFonts w:ascii="Angsana New" w:hAnsi="Angsana New" w:hint="cs"/>
          <w:szCs w:val="32"/>
          <w:cs/>
        </w:rPr>
        <w:t>(</w:t>
      </w:r>
      <w:r w:rsidR="00671D77" w:rsidRPr="002C0898">
        <w:rPr>
          <w:rFonts w:ascii="Angsana New" w:hAnsi="Angsana New"/>
          <w:szCs w:val="32"/>
        </w:rPr>
        <w:t>Home Ward</w:t>
      </w:r>
      <w:r w:rsidR="00671D77" w:rsidRPr="002C0898">
        <w:rPr>
          <w:rFonts w:ascii="Angsana New" w:hAnsi="Angsana New" w:hint="cs"/>
          <w:szCs w:val="32"/>
          <w:cs/>
        </w:rPr>
        <w:t>)</w:t>
      </w:r>
      <w:r w:rsidR="00671D77">
        <w:rPr>
          <w:rFonts w:ascii="Angsana New" w:hAnsi="Angsana New" w:hint="cs"/>
          <w:szCs w:val="32"/>
          <w:cs/>
        </w:rPr>
        <w:t xml:space="preserve"> </w:t>
      </w:r>
      <w:r w:rsidR="00671D77" w:rsidRPr="002C0898">
        <w:rPr>
          <w:rFonts w:ascii="Angsana New" w:hAnsi="Angsana New"/>
          <w:szCs w:val="32"/>
          <w:cs/>
        </w:rPr>
        <w:t>เพื่อตอบสนองความต้องการของผู้ป่วย</w:t>
      </w:r>
      <w:r w:rsidR="00671D77" w:rsidRPr="002C0898">
        <w:rPr>
          <w:rFonts w:ascii="Angsana New" w:hAnsi="Angsana New" w:hint="cs"/>
          <w:szCs w:val="32"/>
          <w:cs/>
        </w:rPr>
        <w:t xml:space="preserve">ยาเสพติดกลุ่มนี้  </w:t>
      </w:r>
    </w:p>
    <w:p w14:paraId="7A9A50E3" w14:textId="04D5445B" w:rsidR="00DB0992" w:rsidRDefault="001576C1" w:rsidP="00105494">
      <w:pPr>
        <w:pStyle w:val="a3"/>
        <w:spacing w:before="0" w:beforeAutospacing="0" w:after="0" w:afterAutospacing="0"/>
        <w:ind w:firstLine="720"/>
        <w:jc w:val="thaiDistribute"/>
        <w:rPr>
          <w:sz w:val="32"/>
          <w:szCs w:val="32"/>
          <w:cs/>
        </w:rPr>
      </w:pPr>
      <w:r w:rsidRPr="00D720FB">
        <w:rPr>
          <w:rFonts w:hint="cs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>
        <w:rPr>
          <w:b/>
          <w:bCs/>
          <w:sz w:val="32"/>
          <w:szCs w:val="32"/>
          <w:cs/>
        </w:rPr>
        <w:br/>
      </w:r>
      <w:r w:rsidRPr="00D720FB">
        <w:rPr>
          <w:rFonts w:hint="cs"/>
          <w:b/>
          <w:bCs/>
          <w:sz w:val="32"/>
          <w:szCs w:val="32"/>
          <w:cs/>
        </w:rPr>
        <w:t>บรมราชชนนี (สบยช.)</w:t>
      </w:r>
      <w:r>
        <w:rPr>
          <w:rFonts w:hint="cs"/>
          <w:sz w:val="32"/>
          <w:szCs w:val="32"/>
          <w:cs/>
        </w:rPr>
        <w:t xml:space="preserve"> กล่าวเพิ่มเติมว่า</w:t>
      </w:r>
      <w:r>
        <w:rPr>
          <w:sz w:val="32"/>
          <w:szCs w:val="32"/>
        </w:rPr>
        <w:t xml:space="preserve"> </w:t>
      </w:r>
      <w:r w:rsidR="007C0D47" w:rsidRPr="007C0D47">
        <w:rPr>
          <w:sz w:val="32"/>
          <w:szCs w:val="32"/>
          <w:cs/>
        </w:rPr>
        <w:t xml:space="preserve">การดูแลผู้ป่วยยาเสพติดในที่บ้าน: </w:t>
      </w:r>
      <w:r w:rsidR="007C0D47" w:rsidRPr="007C0D47">
        <w:rPr>
          <w:sz w:val="32"/>
          <w:szCs w:val="32"/>
        </w:rPr>
        <w:t>Ho</w:t>
      </w:r>
      <w:r w:rsidR="007C0D47">
        <w:rPr>
          <w:sz w:val="32"/>
          <w:szCs w:val="32"/>
        </w:rPr>
        <w:t>spital Care @ Home (Home Ward)</w:t>
      </w:r>
      <w:r w:rsidR="007C0D47">
        <w:rPr>
          <w:sz w:val="32"/>
          <w:szCs w:val="32"/>
          <w:cs/>
        </w:rPr>
        <w:br/>
      </w:r>
      <w:r w:rsidR="00252DA1">
        <w:rPr>
          <w:rFonts w:hint="cs"/>
          <w:sz w:val="32"/>
          <w:szCs w:val="32"/>
          <w:cs/>
        </w:rPr>
        <w:t>เป็นการดูแลผู้ป่วยยาเสพติดที่บ้านเสมือนผู้ป่วยในโรงพยาบาล (</w:t>
      </w:r>
      <w:r w:rsidR="00252DA1">
        <w:rPr>
          <w:sz w:val="32"/>
          <w:szCs w:val="32"/>
        </w:rPr>
        <w:t>IPD</w:t>
      </w:r>
      <w:r w:rsidR="00252DA1">
        <w:rPr>
          <w:rFonts w:hint="cs"/>
          <w:sz w:val="32"/>
          <w:szCs w:val="32"/>
          <w:cs/>
        </w:rPr>
        <w:t xml:space="preserve">) ในรูปแบบ </w:t>
      </w:r>
      <w:r w:rsidR="00252DA1">
        <w:rPr>
          <w:sz w:val="32"/>
          <w:szCs w:val="32"/>
        </w:rPr>
        <w:t xml:space="preserve">Case Management </w:t>
      </w:r>
      <w:r w:rsidR="00252DA1">
        <w:rPr>
          <w:rFonts w:hint="cs"/>
          <w:sz w:val="32"/>
          <w:szCs w:val="32"/>
          <w:cs/>
        </w:rPr>
        <w:t xml:space="preserve">โดยใช้เทคโนโลยี </w:t>
      </w:r>
      <w:r w:rsidR="00252DA1">
        <w:rPr>
          <w:sz w:val="32"/>
          <w:szCs w:val="32"/>
        </w:rPr>
        <w:t xml:space="preserve">Application DMS Telemedicine / Line official </w:t>
      </w:r>
      <w:r w:rsidR="00252DA1">
        <w:rPr>
          <w:rFonts w:hint="cs"/>
          <w:sz w:val="32"/>
          <w:szCs w:val="32"/>
          <w:cs/>
        </w:rPr>
        <w:t>เป็นช่องทางการสื่อสารระหว่าง ผู้ป่ว</w:t>
      </w:r>
      <w:r w:rsidR="0053451E">
        <w:rPr>
          <w:rFonts w:hint="cs"/>
          <w:sz w:val="32"/>
          <w:szCs w:val="32"/>
          <w:cs/>
        </w:rPr>
        <w:t>ย ญาติ แพทย์</w:t>
      </w:r>
      <w:r w:rsidR="00252DA1">
        <w:rPr>
          <w:rFonts w:hint="cs"/>
          <w:sz w:val="32"/>
          <w:szCs w:val="32"/>
          <w:cs/>
        </w:rPr>
        <w:t xml:space="preserve"> และทีมสหวิชาชีพ </w:t>
      </w:r>
      <w:r w:rsidR="007C0D47">
        <w:rPr>
          <w:sz w:val="32"/>
          <w:szCs w:val="32"/>
          <w:cs/>
        </w:rPr>
        <w:br/>
      </w:r>
      <w:r w:rsidR="00252DA1">
        <w:rPr>
          <w:rFonts w:hint="cs"/>
          <w:sz w:val="32"/>
          <w:szCs w:val="32"/>
          <w:cs/>
        </w:rPr>
        <w:t>เป็นการส่งเสริมให้ผู้ป่วย</w:t>
      </w:r>
      <w:r w:rsidR="0053451E">
        <w:rPr>
          <w:rFonts w:hint="cs"/>
          <w:sz w:val="32"/>
          <w:szCs w:val="32"/>
          <w:cs/>
        </w:rPr>
        <w:t>และครอบครัวมีส่วนร่วมวางแผนการดู</w:t>
      </w:r>
      <w:r w:rsidR="00252DA1">
        <w:rPr>
          <w:rFonts w:hint="cs"/>
          <w:sz w:val="32"/>
          <w:szCs w:val="32"/>
          <w:cs/>
        </w:rPr>
        <w:t>แลร่วมกัน ให้ผู</w:t>
      </w:r>
      <w:r w:rsidR="00B50760">
        <w:rPr>
          <w:rFonts w:hint="cs"/>
          <w:sz w:val="32"/>
          <w:szCs w:val="32"/>
          <w:cs/>
        </w:rPr>
        <w:t xml:space="preserve">้ป่วยลดการใช้ยาเสพติดลง </w:t>
      </w:r>
      <w:r w:rsidR="00252DA1">
        <w:rPr>
          <w:rFonts w:hint="cs"/>
          <w:sz w:val="32"/>
          <w:szCs w:val="32"/>
          <w:cs/>
        </w:rPr>
        <w:t>ดำรงสภาพ</w:t>
      </w:r>
      <w:r w:rsidR="007C0D47">
        <w:rPr>
          <w:sz w:val="32"/>
          <w:szCs w:val="32"/>
          <w:cs/>
        </w:rPr>
        <w:br/>
      </w:r>
      <w:r w:rsidR="005E5273">
        <w:rPr>
          <w:rFonts w:hint="cs"/>
          <w:sz w:val="32"/>
          <w:szCs w:val="32"/>
          <w:cs/>
        </w:rPr>
        <w:t>ไม่กลับไปเ</w:t>
      </w:r>
      <w:r w:rsidR="00252DA1">
        <w:rPr>
          <w:rFonts w:hint="cs"/>
          <w:sz w:val="32"/>
          <w:szCs w:val="32"/>
          <w:cs/>
        </w:rPr>
        <w:t>สพซ้ำ</w:t>
      </w:r>
      <w:r w:rsidR="00B50760">
        <w:rPr>
          <w:rFonts w:hint="cs"/>
          <w:sz w:val="32"/>
          <w:szCs w:val="32"/>
          <w:cs/>
        </w:rPr>
        <w:t>ได้</w:t>
      </w:r>
      <w:r w:rsidR="00252DA1">
        <w:rPr>
          <w:rFonts w:hint="cs"/>
          <w:sz w:val="32"/>
          <w:szCs w:val="32"/>
          <w:cs/>
        </w:rPr>
        <w:t>น</w:t>
      </w:r>
      <w:r w:rsidR="002A6111">
        <w:rPr>
          <w:rFonts w:hint="cs"/>
          <w:sz w:val="32"/>
          <w:szCs w:val="32"/>
          <w:cs/>
        </w:rPr>
        <w:t>านขึ้น และมีคุณภาพชีวิตที่ดี ซึ่ง</w:t>
      </w:r>
      <w:r w:rsidR="00252DA1">
        <w:rPr>
          <w:rFonts w:hint="cs"/>
          <w:sz w:val="32"/>
          <w:szCs w:val="32"/>
          <w:cs/>
        </w:rPr>
        <w:t>การพัฒนารูป</w:t>
      </w:r>
      <w:r w:rsidR="0053451E">
        <w:rPr>
          <w:rFonts w:hint="cs"/>
          <w:sz w:val="32"/>
          <w:szCs w:val="32"/>
          <w:cs/>
        </w:rPr>
        <w:t>แบบการบำบัดรักษาผู้ป่วยยาเสพ</w:t>
      </w:r>
      <w:r w:rsidR="002A6111">
        <w:rPr>
          <w:rFonts w:hint="cs"/>
          <w:sz w:val="32"/>
          <w:szCs w:val="32"/>
          <w:cs/>
        </w:rPr>
        <w:t>ติด</w:t>
      </w:r>
      <w:r w:rsidR="0053451E">
        <w:rPr>
          <w:rFonts w:hint="cs"/>
          <w:sz w:val="32"/>
          <w:szCs w:val="32"/>
          <w:cs/>
        </w:rPr>
        <w:t>ในรูป</w:t>
      </w:r>
      <w:r w:rsidR="00252DA1">
        <w:rPr>
          <w:rFonts w:hint="cs"/>
          <w:sz w:val="32"/>
          <w:szCs w:val="32"/>
          <w:cs/>
        </w:rPr>
        <w:t xml:space="preserve">แบบ </w:t>
      </w:r>
      <w:r w:rsidR="007C0D47">
        <w:rPr>
          <w:sz w:val="32"/>
          <w:szCs w:val="32"/>
          <w:cs/>
        </w:rPr>
        <w:br/>
      </w:r>
      <w:r w:rsidR="00252DA1">
        <w:rPr>
          <w:sz w:val="32"/>
          <w:szCs w:val="32"/>
        </w:rPr>
        <w:t xml:space="preserve">Home ward </w:t>
      </w:r>
      <w:r w:rsidR="002A6111">
        <w:rPr>
          <w:rFonts w:hint="cs"/>
          <w:sz w:val="32"/>
          <w:szCs w:val="32"/>
          <w:cs/>
        </w:rPr>
        <w:t>นี้มีวัตถุประสงค์</w:t>
      </w:r>
      <w:r w:rsidR="00252DA1">
        <w:rPr>
          <w:rFonts w:hint="cs"/>
          <w:sz w:val="32"/>
          <w:szCs w:val="32"/>
          <w:cs/>
        </w:rPr>
        <w:t>เพื่อ</w:t>
      </w:r>
      <w:r w:rsidR="00252DA1" w:rsidRPr="005C505B">
        <w:rPr>
          <w:sz w:val="32"/>
          <w:szCs w:val="32"/>
          <w:cs/>
        </w:rPr>
        <w:t xml:space="preserve">ให้การดูแลบำบัดฟื้นฟูผู้ป่วยยาเสพติดแบบ </w:t>
      </w:r>
      <w:r w:rsidR="00252DA1" w:rsidRPr="005C505B">
        <w:rPr>
          <w:sz w:val="32"/>
          <w:szCs w:val="32"/>
        </w:rPr>
        <w:t>Intensive Care</w:t>
      </w:r>
      <w:r w:rsidR="0053451E">
        <w:rPr>
          <w:sz w:val="32"/>
          <w:szCs w:val="32"/>
        </w:rPr>
        <w:t xml:space="preserve"> </w:t>
      </w:r>
      <w:r w:rsidR="0053451E">
        <w:rPr>
          <w:rFonts w:hint="cs"/>
          <w:sz w:val="32"/>
          <w:szCs w:val="32"/>
          <w:cs/>
        </w:rPr>
        <w:t xml:space="preserve">แบบผู้ป่วยใน </w:t>
      </w:r>
      <w:r w:rsidR="00252DA1" w:rsidRPr="005C505B">
        <w:rPr>
          <w:sz w:val="32"/>
          <w:szCs w:val="32"/>
          <w:cs/>
        </w:rPr>
        <w:t>ดูแลและช่วยเหลือเบื้องต้นในกรณีที่</w:t>
      </w:r>
      <w:r w:rsidR="00252DA1">
        <w:rPr>
          <w:rFonts w:hint="cs"/>
          <w:sz w:val="32"/>
          <w:szCs w:val="32"/>
          <w:cs/>
        </w:rPr>
        <w:t>ผู้ป่วย</w:t>
      </w:r>
      <w:r w:rsidR="00252DA1" w:rsidRPr="005C505B">
        <w:rPr>
          <w:sz w:val="32"/>
          <w:szCs w:val="32"/>
          <w:cs/>
        </w:rPr>
        <w:t>มีปัญหายุ่งยาก</w:t>
      </w:r>
      <w:r w:rsidR="00B50760">
        <w:rPr>
          <w:rFonts w:hint="cs"/>
          <w:sz w:val="32"/>
          <w:szCs w:val="32"/>
          <w:cs/>
        </w:rPr>
        <w:t xml:space="preserve"> ซับซ้อน</w:t>
      </w:r>
      <w:r w:rsidR="0053451E">
        <w:rPr>
          <w:rFonts w:hint="cs"/>
          <w:sz w:val="32"/>
          <w:szCs w:val="32"/>
          <w:cs/>
        </w:rPr>
        <w:t xml:space="preserve"> สนับสนุนให้ผู้ป่วยอยู</w:t>
      </w:r>
      <w:r w:rsidR="00522C02">
        <w:rPr>
          <w:rFonts w:hint="cs"/>
          <w:sz w:val="32"/>
          <w:szCs w:val="32"/>
          <w:cs/>
        </w:rPr>
        <w:t>่กับครอบครัวและชุมชนได้</w:t>
      </w:r>
      <w:r w:rsidR="00522C02">
        <w:rPr>
          <w:sz w:val="32"/>
          <w:szCs w:val="32"/>
          <w:cs/>
        </w:rPr>
        <w:br/>
      </w:r>
      <w:r w:rsidR="00522C02">
        <w:rPr>
          <w:rFonts w:hint="cs"/>
          <w:sz w:val="32"/>
          <w:szCs w:val="32"/>
          <w:cs/>
        </w:rPr>
        <w:t>โดยไม่ก่อ</w:t>
      </w:r>
      <w:r w:rsidR="0053451E">
        <w:rPr>
          <w:rFonts w:hint="cs"/>
          <w:sz w:val="32"/>
          <w:szCs w:val="32"/>
          <w:cs/>
        </w:rPr>
        <w:t>ผลกระทบทางงลบ</w:t>
      </w:r>
      <w:r w:rsidR="00252DA1" w:rsidRPr="005C505B">
        <w:rPr>
          <w:sz w:val="32"/>
          <w:szCs w:val="32"/>
          <w:cs/>
        </w:rPr>
        <w:t xml:space="preserve"> </w:t>
      </w:r>
      <w:r w:rsidR="0053451E">
        <w:rPr>
          <w:rFonts w:hint="cs"/>
          <w:sz w:val="32"/>
          <w:szCs w:val="32"/>
          <w:cs/>
        </w:rPr>
        <w:t>นอกจากนี้ยังเป็นการ</w:t>
      </w:r>
      <w:r w:rsidR="00252DA1" w:rsidRPr="005C505B">
        <w:rPr>
          <w:sz w:val="32"/>
          <w:szCs w:val="32"/>
          <w:cs/>
        </w:rPr>
        <w:t>ลดจำนวนวันนอน</w:t>
      </w:r>
      <w:r w:rsidR="00B50760">
        <w:rPr>
          <w:rFonts w:hint="cs"/>
          <w:sz w:val="32"/>
          <w:szCs w:val="32"/>
          <w:cs/>
        </w:rPr>
        <w:t>ในสถานพยาบาล</w:t>
      </w:r>
      <w:r w:rsidR="00252DA1" w:rsidRPr="005C505B">
        <w:rPr>
          <w:sz w:val="32"/>
          <w:szCs w:val="32"/>
          <w:cs/>
        </w:rPr>
        <w:t xml:space="preserve"> </w:t>
      </w:r>
      <w:r w:rsidR="00B50760">
        <w:rPr>
          <w:rFonts w:hint="cs"/>
          <w:sz w:val="32"/>
          <w:szCs w:val="32"/>
          <w:cs/>
        </w:rPr>
        <w:t>และ</w:t>
      </w:r>
      <w:r w:rsidR="00252DA1" w:rsidRPr="005C505B">
        <w:rPr>
          <w:sz w:val="32"/>
          <w:szCs w:val="32"/>
          <w:cs/>
        </w:rPr>
        <w:t>ลดภาระค่าใช้จ่าย</w:t>
      </w:r>
      <w:r w:rsidR="00522C02">
        <w:rPr>
          <w:rFonts w:hint="cs"/>
          <w:sz w:val="32"/>
          <w:szCs w:val="32"/>
          <w:cs/>
        </w:rPr>
        <w:br/>
      </w:r>
      <w:r w:rsidR="002A6111">
        <w:rPr>
          <w:rFonts w:hint="cs"/>
          <w:sz w:val="32"/>
          <w:szCs w:val="32"/>
          <w:cs/>
        </w:rPr>
        <w:t>ของญาติ</w:t>
      </w:r>
      <w:r w:rsidR="00B50760">
        <w:rPr>
          <w:rFonts w:hint="cs"/>
          <w:sz w:val="32"/>
          <w:szCs w:val="32"/>
          <w:cs/>
        </w:rPr>
        <w:t>อีกด้วย</w:t>
      </w:r>
      <w:r w:rsidR="0053451E">
        <w:rPr>
          <w:rFonts w:hint="cs"/>
          <w:sz w:val="32"/>
          <w:szCs w:val="32"/>
          <w:cs/>
        </w:rPr>
        <w:t xml:space="preserve"> </w:t>
      </w:r>
      <w:r w:rsidR="002A6111">
        <w:rPr>
          <w:rFonts w:hint="cs"/>
          <w:sz w:val="32"/>
          <w:szCs w:val="32"/>
          <w:cs/>
        </w:rPr>
        <w:t>โดย</w:t>
      </w:r>
      <w:r w:rsidR="0053451E">
        <w:rPr>
          <w:rFonts w:hint="cs"/>
          <w:sz w:val="32"/>
          <w:szCs w:val="32"/>
          <w:cs/>
        </w:rPr>
        <w:t>ผู้ที่จะสามารถเข้า</w:t>
      </w:r>
      <w:r w:rsidR="002A6111">
        <w:rPr>
          <w:rFonts w:hint="cs"/>
          <w:sz w:val="32"/>
          <w:szCs w:val="32"/>
          <w:cs/>
        </w:rPr>
        <w:t xml:space="preserve">สู่การบำบัดรักษาในรูปแบบนี้ประกอบด้วย </w:t>
      </w:r>
      <w:r w:rsidR="00522C02">
        <w:rPr>
          <w:rFonts w:hint="cs"/>
          <w:sz w:val="32"/>
          <w:szCs w:val="32"/>
          <w:cs/>
        </w:rPr>
        <w:t>กลุ่มผู้ป่วย</w:t>
      </w:r>
      <w:r w:rsidR="0053451E">
        <w:rPr>
          <w:rFonts w:hint="cs"/>
          <w:sz w:val="32"/>
          <w:szCs w:val="32"/>
          <w:cs/>
        </w:rPr>
        <w:t>ที่สมัครใจเข้ารับการบำบัด</w:t>
      </w:r>
      <w:r w:rsidR="00522C02">
        <w:rPr>
          <w:sz w:val="32"/>
          <w:szCs w:val="32"/>
          <w:cs/>
        </w:rPr>
        <w:br/>
      </w:r>
      <w:r w:rsidR="0053451E">
        <w:rPr>
          <w:rFonts w:hint="cs"/>
          <w:sz w:val="32"/>
          <w:szCs w:val="32"/>
          <w:cs/>
        </w:rPr>
        <w:t>ที่มีความจำเป็นต้องเข้ารับการรักษาในโรงพยาบาลแต่ผู้ป่วยยังไม่มีความพร้อม</w:t>
      </w:r>
      <w:r w:rsidR="00B50760">
        <w:rPr>
          <w:rFonts w:hint="cs"/>
          <w:sz w:val="32"/>
          <w:szCs w:val="32"/>
          <w:cs/>
        </w:rPr>
        <w:t>หรือเตียงเต็ม รวมไปถึง</w:t>
      </w:r>
      <w:r w:rsidR="0053451E">
        <w:rPr>
          <w:rFonts w:hint="cs"/>
          <w:sz w:val="32"/>
          <w:szCs w:val="32"/>
          <w:cs/>
        </w:rPr>
        <w:t xml:space="preserve">กลุ่มผู้ป่วยในที่อยู่ในกระบวนการบำบัดแต่ต้องการลดจำนวนวันนอนและกลับไปรักษาตัวที่บ้าน </w:t>
      </w:r>
      <w:r w:rsidR="00B50760">
        <w:rPr>
          <w:rFonts w:hint="cs"/>
          <w:sz w:val="32"/>
          <w:szCs w:val="32"/>
          <w:cs/>
        </w:rPr>
        <w:t xml:space="preserve">ซึ่ง </w:t>
      </w:r>
      <w:r w:rsidR="00522C02">
        <w:rPr>
          <w:rFonts w:hint="cs"/>
          <w:sz w:val="32"/>
          <w:szCs w:val="32"/>
          <w:cs/>
        </w:rPr>
        <w:t>สบยช. เริ่มเปิดให้บริการ</w:t>
      </w:r>
      <w:r w:rsidR="00B50760">
        <w:rPr>
          <w:rFonts w:hint="cs"/>
          <w:sz w:val="32"/>
          <w:szCs w:val="32"/>
          <w:cs/>
        </w:rPr>
        <w:t>ตั้งแต่</w:t>
      </w:r>
      <w:r w:rsidR="00522C02">
        <w:rPr>
          <w:spacing w:val="-8"/>
          <w:sz w:val="32"/>
          <w:szCs w:val="32"/>
          <w:cs/>
        </w:rPr>
        <w:br/>
      </w:r>
      <w:r w:rsidR="00B50760" w:rsidRPr="00522C02">
        <w:rPr>
          <w:rFonts w:hint="cs"/>
          <w:spacing w:val="-8"/>
          <w:sz w:val="32"/>
          <w:szCs w:val="32"/>
          <w:cs/>
        </w:rPr>
        <w:t>วันที่ 26 มกราคม 2565 เป็นต้นมา โดยมีผู้ป่วยยาเสพติดที่เข้าสู</w:t>
      </w:r>
      <w:r w:rsidR="00105494" w:rsidRPr="00522C02">
        <w:rPr>
          <w:rFonts w:hint="cs"/>
          <w:spacing w:val="-8"/>
          <w:sz w:val="32"/>
          <w:szCs w:val="32"/>
          <w:cs/>
        </w:rPr>
        <w:t>่กระบวน</w:t>
      </w:r>
      <w:r w:rsidR="00105494" w:rsidRPr="00522C02">
        <w:rPr>
          <w:spacing w:val="-8"/>
          <w:sz w:val="32"/>
          <w:szCs w:val="32"/>
          <w:cs/>
        </w:rPr>
        <w:t xml:space="preserve">การดูแลผู้ป่วยยาเสพติดในที่บ้าน: </w:t>
      </w:r>
      <w:r w:rsidR="008110F2">
        <w:rPr>
          <w:spacing w:val="-8"/>
          <w:sz w:val="32"/>
          <w:szCs w:val="32"/>
        </w:rPr>
        <w:br/>
      </w:r>
      <w:r w:rsidR="00105494" w:rsidRPr="00522C02">
        <w:rPr>
          <w:spacing w:val="-8"/>
          <w:sz w:val="32"/>
          <w:szCs w:val="32"/>
        </w:rPr>
        <w:t>Hospital Care @ Home</w:t>
      </w:r>
      <w:r w:rsidR="00105494" w:rsidRPr="00522C02">
        <w:rPr>
          <w:rFonts w:hint="cs"/>
          <w:spacing w:val="-8"/>
          <w:sz w:val="32"/>
          <w:szCs w:val="32"/>
          <w:cs/>
        </w:rPr>
        <w:t xml:space="preserve"> </w:t>
      </w:r>
      <w:r w:rsidR="007C0D47" w:rsidRPr="00522C02">
        <w:rPr>
          <w:rFonts w:hint="cs"/>
          <w:spacing w:val="-8"/>
          <w:sz w:val="32"/>
          <w:szCs w:val="32"/>
          <w:cs/>
        </w:rPr>
        <w:t>แล้ว</w:t>
      </w:r>
      <w:r w:rsidR="007C0D47">
        <w:rPr>
          <w:rFonts w:hint="cs"/>
          <w:sz w:val="32"/>
          <w:szCs w:val="32"/>
          <w:cs/>
        </w:rPr>
        <w:t xml:space="preserve">มากกว่า </w:t>
      </w:r>
      <w:r w:rsidR="0053451E">
        <w:rPr>
          <w:rFonts w:hint="cs"/>
          <w:sz w:val="32"/>
          <w:szCs w:val="32"/>
          <w:cs/>
        </w:rPr>
        <w:t>3</w:t>
      </w:r>
      <w:r w:rsidR="007C0D47">
        <w:rPr>
          <w:rFonts w:hint="cs"/>
          <w:sz w:val="32"/>
          <w:szCs w:val="32"/>
          <w:cs/>
        </w:rPr>
        <w:t>00</w:t>
      </w:r>
      <w:r w:rsidR="0053451E">
        <w:rPr>
          <w:rFonts w:hint="cs"/>
          <w:sz w:val="32"/>
          <w:szCs w:val="32"/>
          <w:cs/>
        </w:rPr>
        <w:t xml:space="preserve"> ราย</w:t>
      </w:r>
      <w:r w:rsidR="008110F2">
        <w:rPr>
          <w:rFonts w:hint="cs"/>
          <w:sz w:val="32"/>
          <w:szCs w:val="32"/>
          <w:cs/>
        </w:rPr>
        <w:t xml:space="preserve"> </w:t>
      </w:r>
      <w:r w:rsidR="008110F2" w:rsidRPr="008110F2">
        <w:rPr>
          <w:sz w:val="32"/>
          <w:szCs w:val="32"/>
          <w:cs/>
        </w:rPr>
        <w:t>ผลการบำบัดรักษาเป็นที่น่าพอใจ</w:t>
      </w:r>
      <w:r w:rsidR="008110F2">
        <w:rPr>
          <w:rFonts w:hint="cs"/>
          <w:sz w:val="32"/>
          <w:szCs w:val="32"/>
          <w:cs/>
        </w:rPr>
        <w:t xml:space="preserve"> </w:t>
      </w:r>
      <w:r w:rsidR="00B50760">
        <w:rPr>
          <w:rFonts w:hint="cs"/>
          <w:sz w:val="32"/>
          <w:szCs w:val="32"/>
          <w:cs/>
        </w:rPr>
        <w:t xml:space="preserve"> </w:t>
      </w:r>
      <w:r w:rsidR="007C0D47">
        <w:rPr>
          <w:rFonts w:hint="cs"/>
          <w:sz w:val="32"/>
          <w:szCs w:val="32"/>
          <w:cs/>
        </w:rPr>
        <w:t>ทั้งนี้</w:t>
      </w:r>
      <w:r w:rsidR="00DB0992">
        <w:rPr>
          <w:rFonts w:hint="cs"/>
          <w:sz w:val="32"/>
          <w:szCs w:val="32"/>
          <w:cs/>
        </w:rPr>
        <w:t>สามารถ</w:t>
      </w:r>
      <w:r w:rsidR="00DB0992" w:rsidRPr="001576C1">
        <w:rPr>
          <w:sz w:val="32"/>
          <w:szCs w:val="32"/>
          <w:cs/>
        </w:rPr>
        <w:t xml:space="preserve">สอบถามข้อมูลเพิ่มเติมได้ที่  </w:t>
      </w:r>
      <w:hyperlink r:id="rId5" w:history="1">
        <w:r w:rsidR="008110F2" w:rsidRPr="00FB7024">
          <w:rPr>
            <w:rStyle w:val="a6"/>
            <w:sz w:val="32"/>
            <w:szCs w:val="32"/>
          </w:rPr>
          <w:t>www.pmnidat.go.th</w:t>
        </w:r>
      </w:hyperlink>
    </w:p>
    <w:p w14:paraId="6A558487" w14:textId="0D1E108D" w:rsidR="005A73FE" w:rsidRPr="005A73FE" w:rsidRDefault="005A73FE" w:rsidP="00DB0992">
      <w:pPr>
        <w:pStyle w:val="a3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5A73FE">
        <w:rPr>
          <w:sz w:val="32"/>
          <w:szCs w:val="32"/>
        </w:rPr>
        <w:t xml:space="preserve">                                          *************************************************</w:t>
      </w:r>
    </w:p>
    <w:p w14:paraId="6DCA0C7A" w14:textId="77777777" w:rsidR="005A73FE" w:rsidRPr="005A73FE" w:rsidRDefault="005A73FE" w:rsidP="005A73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Pr="005A73FE">
        <w:rPr>
          <w:rFonts w:ascii="Angsana New" w:hAnsi="Angsana New" w:cs="Angsana New"/>
          <w:sz w:val="32"/>
          <w:szCs w:val="32"/>
        </w:rPr>
        <w:t>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5A73FE">
        <w:rPr>
          <w:rFonts w:ascii="Angsana New" w:hAnsi="Angsana New" w:cs="Angsana New"/>
          <w:sz w:val="32"/>
          <w:szCs w:val="32"/>
        </w:rPr>
        <w:t>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สบยช. </w:t>
      </w:r>
    </w:p>
    <w:p w14:paraId="5AAAC190" w14:textId="4FFCE7E4" w:rsidR="006829EC" w:rsidRPr="00CE7FFE" w:rsidRDefault="005A73FE" w:rsidP="00CE7F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>
        <w:rPr>
          <w:rFonts w:ascii="Angsana New" w:hAnsi="Angsana New" w:cs="Angsana New"/>
          <w:sz w:val="32"/>
          <w:szCs w:val="32"/>
          <w:cs/>
        </w:rPr>
        <w:t xml:space="preserve">ขอขอบคุณ-       </w:t>
      </w:r>
      <w:r w:rsidR="009F7874">
        <w:rPr>
          <w:rFonts w:ascii="Angsana New" w:hAnsi="Angsana New" w:cs="Angsana New"/>
          <w:sz w:val="32"/>
          <w:szCs w:val="32"/>
          <w:cs/>
        </w:rPr>
        <w:t>15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5A73FE">
        <w:rPr>
          <w:rFonts w:ascii="Angsana New" w:hAnsi="Angsana New" w:cs="Angsana New"/>
          <w:sz w:val="32"/>
          <w:szCs w:val="32"/>
        </w:rPr>
        <w:t>2566</w:t>
      </w:r>
    </w:p>
    <w:sectPr w:rsidR="006829EC" w:rsidRPr="00CE7FFE" w:rsidSect="007C0D47">
      <w:pgSz w:w="11906" w:h="16838"/>
      <w:pgMar w:top="1440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 New">
    <w:altName w:val="Tahoma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8500A"/>
    <w:rsid w:val="000867A2"/>
    <w:rsid w:val="00105494"/>
    <w:rsid w:val="001576C1"/>
    <w:rsid w:val="00175823"/>
    <w:rsid w:val="001A7068"/>
    <w:rsid w:val="001C0C6C"/>
    <w:rsid w:val="00252DA1"/>
    <w:rsid w:val="00262426"/>
    <w:rsid w:val="00296192"/>
    <w:rsid w:val="002A4E84"/>
    <w:rsid w:val="002A6111"/>
    <w:rsid w:val="002C0898"/>
    <w:rsid w:val="002D0B1F"/>
    <w:rsid w:val="002F4DF1"/>
    <w:rsid w:val="00326AC2"/>
    <w:rsid w:val="0042327E"/>
    <w:rsid w:val="00522C02"/>
    <w:rsid w:val="0053451E"/>
    <w:rsid w:val="005A73FE"/>
    <w:rsid w:val="005B44F2"/>
    <w:rsid w:val="005E5273"/>
    <w:rsid w:val="00671D77"/>
    <w:rsid w:val="00674405"/>
    <w:rsid w:val="006829EC"/>
    <w:rsid w:val="00685702"/>
    <w:rsid w:val="00694F34"/>
    <w:rsid w:val="007C0D47"/>
    <w:rsid w:val="007F13C2"/>
    <w:rsid w:val="008110F2"/>
    <w:rsid w:val="00842D25"/>
    <w:rsid w:val="00860B53"/>
    <w:rsid w:val="008D3CE3"/>
    <w:rsid w:val="009F7874"/>
    <w:rsid w:val="00AA019F"/>
    <w:rsid w:val="00AA3D13"/>
    <w:rsid w:val="00AB1FCC"/>
    <w:rsid w:val="00AC30D7"/>
    <w:rsid w:val="00AF27D0"/>
    <w:rsid w:val="00B50760"/>
    <w:rsid w:val="00BC77DB"/>
    <w:rsid w:val="00C340DD"/>
    <w:rsid w:val="00CC3BF1"/>
    <w:rsid w:val="00CE7FFE"/>
    <w:rsid w:val="00D720FB"/>
    <w:rsid w:val="00DB0992"/>
    <w:rsid w:val="00E002E5"/>
    <w:rsid w:val="00E1612A"/>
    <w:rsid w:val="00E53852"/>
    <w:rsid w:val="00EE0483"/>
    <w:rsid w:val="00EE4FCD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68D42D2C-1AC0-4C4F-9D9C-2D659E4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pmnidat.go.th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2023-08-14T07:31:00Z</cp:lastPrinted>
  <dcterms:created xsi:type="dcterms:W3CDTF">2023-08-15T02:34:00Z</dcterms:created>
  <dcterms:modified xsi:type="dcterms:W3CDTF">2023-08-15T02:34:00Z</dcterms:modified>
</cp:coreProperties>
</file>