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5EDA" w14:textId="1CC8C78F" w:rsidR="007425AA" w:rsidRDefault="007425AA" w:rsidP="00687FB3">
      <w:pPr>
        <w:pStyle w:val="NoSpacing"/>
      </w:pPr>
    </w:p>
    <w:p w14:paraId="31203DB7" w14:textId="77777777" w:rsidR="004C15F0" w:rsidRDefault="004C15F0" w:rsidP="00C47392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3FEB5C80" w14:textId="11DC2057" w:rsidR="00924657" w:rsidRPr="00B44ABF" w:rsidRDefault="00302DE6" w:rsidP="004604FD">
      <w:pPr>
        <w:spacing w:before="480" w:after="0"/>
        <w:ind w:right="-329"/>
        <w:jc w:val="center"/>
        <w:rPr>
          <w:rFonts w:ascii="TH SarabunPSK" w:hAnsi="TH SarabunPSK" w:cs="TH SarabunPSK"/>
          <w:b/>
          <w:bCs/>
          <w:color w:val="D31BA7"/>
          <w:sz w:val="38"/>
          <w:szCs w:val="38"/>
          <w:lang w:bidi="th-TH"/>
        </w:rPr>
      </w:pPr>
      <w:r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อย.</w:t>
      </w:r>
      <w:r w:rsidR="00D90090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 </w:t>
      </w:r>
      <w:r w:rsidR="004D2E9D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ไทย สิงคโปร์ </w:t>
      </w:r>
      <w:r w:rsidR="00C55B1F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รุกงานกำกับดูแล-ลดเวลาการขึ้นทะเบียนเครื่องมือแพทย์</w:t>
      </w:r>
    </w:p>
    <w:p w14:paraId="3448DF94" w14:textId="1413CD02" w:rsidR="00C55B1F" w:rsidRDefault="00C55B1F" w:rsidP="00C55B1F">
      <w:pPr>
        <w:spacing w:after="120" w:line="240" w:lineRule="auto"/>
        <w:ind w:right="-45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 w:rsidRPr="00C55B1F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>.</w:t>
      </w:r>
      <w:r w:rsidRPr="00C55B1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ไทย จับมือ </w:t>
      </w:r>
      <w:r w:rsidRPr="00C55B1F">
        <w:rPr>
          <w:rFonts w:ascii="TH SarabunPSK" w:hAnsi="TH SarabunPSK" w:cs="TH SarabunPSK"/>
          <w:sz w:val="32"/>
          <w:szCs w:val="32"/>
        </w:rPr>
        <w:t xml:space="preserve">Health Science Authority (HSA) </w:t>
      </w:r>
      <w:r w:rsidRPr="00C55B1F">
        <w:rPr>
          <w:rFonts w:ascii="TH SarabunPSK" w:hAnsi="TH SarabunPSK" w:cs="TH SarabunPSK"/>
          <w:sz w:val="32"/>
          <w:szCs w:val="32"/>
          <w:cs/>
          <w:lang w:bidi="th-TH"/>
        </w:rPr>
        <w:t>ประเทศสิงคโปร์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55B1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 </w:t>
      </w:r>
      <w:r w:rsidRPr="00C55B1F">
        <w:rPr>
          <w:rFonts w:ascii="TH SarabunPSK" w:hAnsi="TH SarabunPSK" w:cs="TH SarabunPSK"/>
          <w:sz w:val="32"/>
          <w:szCs w:val="32"/>
        </w:rPr>
        <w:t xml:space="preserve">Reliance Program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C55B1F">
        <w:rPr>
          <w:rFonts w:ascii="TH SarabunPSK" w:hAnsi="TH SarabunPSK" w:cs="TH SarabunPSK"/>
          <w:sz w:val="32"/>
          <w:szCs w:val="32"/>
          <w:cs/>
          <w:lang w:bidi="th-TH"/>
        </w:rPr>
        <w:t>เพื่ออำนวยความสะดวกผู้ประกอบการ ลดขั้นตอน ลดเวลา และค่าใช้จ่าย พร้อมพัฒนางานด้านการกำกับดูแลผลิตภัณฑ์เครื่องมือแพทย์และคุ้มครองผู้บริโภคอย่างมีประสิทธิภาพ</w:t>
      </w:r>
    </w:p>
    <w:p w14:paraId="6DEFFD4A" w14:textId="21A09259" w:rsidR="00A42EBC" w:rsidRPr="00704546" w:rsidRDefault="00704546" w:rsidP="00C55B1F">
      <w:pPr>
        <w:spacing w:after="120" w:line="240" w:lineRule="auto"/>
        <w:ind w:right="-45"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w:drawing>
          <wp:anchor distT="0" distB="0" distL="114300" distR="114300" simplePos="0" relativeHeight="251658240" behindDoc="1" locked="0" layoutInCell="1" allowOverlap="1" wp14:anchorId="20D540DF" wp14:editId="281B30F5">
            <wp:simplePos x="0" y="0"/>
            <wp:positionH relativeFrom="margin">
              <wp:align>right</wp:align>
            </wp:positionH>
            <wp:positionV relativeFrom="paragraph">
              <wp:posOffset>2445385</wp:posOffset>
            </wp:positionV>
            <wp:extent cx="108966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ight>
            <wp:docPr id="15328971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97132" name="รูปภาพ 15328971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88" w:rsidRPr="00425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="00EE1788" w:rsidRPr="0042545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เปิดเผยว่า</w:t>
      </w:r>
      <w:r w:rsidR="00B228B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สำนักงานคณะกรรมการอาหารและยา (อย.) </w:t>
      </w:r>
      <w:r w:rsidR="001B64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ได้ร่วมกับ </w:t>
      </w:r>
      <w:r w:rsidR="001B6434" w:rsidRPr="00C65371">
        <w:rPr>
          <w:rFonts w:ascii="TH SarabunPSK" w:hAnsi="TH SarabunPSK" w:cs="TH SarabunPSK"/>
          <w:sz w:val="32"/>
          <w:szCs w:val="32"/>
        </w:rPr>
        <w:t xml:space="preserve">Health Science Authority (HSA) </w:t>
      </w:r>
      <w:r w:rsidR="001B6434" w:rsidRPr="00C65371">
        <w:rPr>
          <w:rFonts w:ascii="TH SarabunPSK" w:hAnsi="TH SarabunPSK" w:cs="TH SarabunPSK"/>
          <w:sz w:val="32"/>
          <w:szCs w:val="32"/>
          <w:cs/>
          <w:lang w:bidi="th-TH"/>
        </w:rPr>
        <w:t>ประเทศสิงคโปร์</w:t>
      </w:r>
      <w:r w:rsidR="001B64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C7F9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ซึ่งเป็นหน่วยงานกำกับดูแลความปลอดภัยผลิตภัณฑ์เครื่องมือแพทย์ของประเทศสิงคโปร์</w:t>
      </w:r>
      <w:r w:rsidR="00F060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B64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ดำเนินโครงการ </w:t>
      </w:r>
      <w:r w:rsidR="001B6434">
        <w:rPr>
          <w:rFonts w:ascii="TH SarabunPSK" w:hAnsi="TH SarabunPSK" w:cs="TH SarabunPSK"/>
          <w:sz w:val="32"/>
          <w:szCs w:val="32"/>
          <w:lang w:bidi="th-TH"/>
        </w:rPr>
        <w:t>Thai</w:t>
      </w:r>
      <w:r w:rsidRPr="0070454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B6434">
        <w:rPr>
          <w:rFonts w:ascii="TH SarabunPSK" w:hAnsi="TH SarabunPSK" w:cs="TH SarabunPSK"/>
          <w:sz w:val="32"/>
          <w:szCs w:val="32"/>
          <w:lang w:bidi="th-TH"/>
        </w:rPr>
        <w:t xml:space="preserve">FDA &amp; Singapore HSA </w:t>
      </w:r>
      <w:r w:rsidR="00C267D5" w:rsidRPr="007C7F95">
        <w:rPr>
          <w:rFonts w:ascii="TH SarabunPSK" w:hAnsi="TH SarabunPSK" w:cs="TH SarabunPSK"/>
          <w:sz w:val="32"/>
          <w:szCs w:val="32"/>
          <w:lang w:bidi="th-TH"/>
        </w:rPr>
        <w:t>Regulatory</w:t>
      </w:r>
      <w:r w:rsidR="00C267D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B6434">
        <w:rPr>
          <w:rFonts w:ascii="TH SarabunPSK" w:hAnsi="TH SarabunPSK" w:cs="TH SarabunPSK"/>
          <w:sz w:val="32"/>
          <w:szCs w:val="32"/>
          <w:lang w:bidi="th-TH"/>
        </w:rPr>
        <w:t xml:space="preserve">Reliance </w:t>
      </w:r>
      <w:r w:rsidR="001B6434">
        <w:rPr>
          <w:rFonts w:ascii="TH SarabunPSK" w:hAnsi="TH SarabunPSK" w:cs="TH SarabunPSK" w:hint="cs"/>
          <w:sz w:val="32"/>
          <w:szCs w:val="32"/>
          <w:cs/>
          <w:lang w:bidi="th-TH"/>
        </w:rPr>
        <w:t>ซึ่งจะ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ช่วย</w:t>
      </w:r>
      <w:r w:rsidR="001B6434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อำนวยความสะดวกให้แก่ผู้ประกอบการที่ยื่นขอ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ขึ้นทะเบียนกับ</w:t>
      </w:r>
      <w:r w:rsidR="001B6434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อย. 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="001B6434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ลดขั้นตอน </w:t>
      </w:r>
      <w:r w:rsidR="007C7F95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1B6434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ลดระยะเวลาในการประเมิน </w:t>
      </w:r>
      <w:r w:rsidR="007C7F95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</w:t>
      </w:r>
      <w:r w:rsidR="00DC1169" w:rsidRPr="00704546">
        <w:rPr>
          <w:rFonts w:ascii="TH SarabunPSK" w:hAnsi="TH SarabunPSK" w:cs="TH SarabunPSK"/>
          <w:sz w:val="32"/>
          <w:szCs w:val="32"/>
          <w:cs/>
          <w:lang w:bidi="th-TH"/>
        </w:rPr>
        <w:t>ค่าธรรมเนียมผู้เชี่ยวชาญ</w:t>
      </w:r>
      <w:r w:rsidR="00DC1169" w:rsidRPr="0070454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ซึ่งผลิตภัณฑ์เครื่องมือแพทย์มีการขึ้นทะเบียนกับ </w:t>
      </w:r>
      <w:r w:rsidR="00F060EE" w:rsidRPr="00704546">
        <w:rPr>
          <w:rFonts w:ascii="TH SarabunPSK" w:hAnsi="TH SarabunPSK" w:cs="TH SarabunPSK"/>
          <w:sz w:val="32"/>
          <w:szCs w:val="32"/>
          <w:lang w:bidi="th-TH"/>
        </w:rPr>
        <w:t xml:space="preserve">HSA 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แล้วสามารถยื่นคำขอขึ้นทะเบียนได้ตามโครงการดังกล่าวซึ่งยัง</w:t>
      </w:r>
      <w:r w:rsidR="00F060EE" w:rsidRPr="00704546">
        <w:rPr>
          <w:rFonts w:ascii="TH SarabunPSK" w:hAnsi="TH SarabunPSK" w:cs="TH SarabunPSK"/>
          <w:sz w:val="32"/>
          <w:szCs w:val="32"/>
          <w:cs/>
          <w:lang w:bidi="th-TH"/>
        </w:rPr>
        <w:t>คง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F060EE" w:rsidRPr="00704546">
        <w:rPr>
          <w:rFonts w:ascii="TH SarabunPSK" w:hAnsi="TH SarabunPSK" w:cs="TH SarabunPSK"/>
          <w:sz w:val="32"/>
          <w:szCs w:val="32"/>
          <w:cs/>
          <w:lang w:bidi="th-TH"/>
        </w:rPr>
        <w:t>ความร่วมมือที่ดี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ต่อ 2 หน่วยงานในการกำกับดูแลการ</w:t>
      </w:r>
      <w:r w:rsidR="00F060EE" w:rsidRPr="00704546">
        <w:rPr>
          <w:rFonts w:ascii="TH SarabunPSK" w:hAnsi="TH SarabunPSK" w:cs="TH SarabunPSK"/>
          <w:sz w:val="32"/>
          <w:szCs w:val="32"/>
          <w:cs/>
          <w:lang w:bidi="th-TH"/>
        </w:rPr>
        <w:t xml:space="preserve">ขึ้นทะเบียนเครื่องมือแพทย์ผ่าน </w:t>
      </w:r>
      <w:bookmarkStart w:id="0" w:name="_Hlk161136791"/>
      <w:r w:rsidR="00F060EE" w:rsidRPr="00704546">
        <w:rPr>
          <w:rFonts w:ascii="TH SarabunPSK" w:hAnsi="TH SarabunPSK" w:cs="TH SarabunPSK"/>
          <w:sz w:val="32"/>
          <w:szCs w:val="32"/>
        </w:rPr>
        <w:t>Reliance Program</w:t>
      </w:r>
      <w:bookmarkEnd w:id="0"/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นอกจากนี้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ยังได้ห</w:t>
      </w:r>
      <w:r w:rsidR="00C65371" w:rsidRPr="00704546">
        <w:rPr>
          <w:rFonts w:ascii="TH SarabunPSK" w:hAnsi="TH SarabunPSK" w:cs="TH SarabunPSK"/>
          <w:sz w:val="32"/>
          <w:szCs w:val="32"/>
          <w:cs/>
          <w:lang w:bidi="th-TH"/>
        </w:rPr>
        <w:t>ารือ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C65371" w:rsidRPr="00704546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การขยายความร่วมมืออื่น ๆ </w:t>
      </w:r>
      <w:r w:rsidR="00DC1169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="00C65371" w:rsidRPr="00704546">
        <w:rPr>
          <w:rFonts w:ascii="TH SarabunPSK" w:hAnsi="TH SarabunPSK" w:cs="TH SarabunPSK"/>
          <w:sz w:val="32"/>
          <w:szCs w:val="32"/>
          <w:cs/>
          <w:lang w:bidi="th-TH"/>
        </w:rPr>
        <w:t>การกำกับดูแลเครื่องมือแพทย์หลังออกสู่ตลาด เพื่อให้ครอบคลุมการกำกับดูแลตลอดวงจรชีวิตของ</w:t>
      </w:r>
      <w:r w:rsidR="00DC1169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</w:t>
      </w:r>
      <w:r w:rsidR="00C65371" w:rsidRPr="00704546">
        <w:rPr>
          <w:rFonts w:ascii="TH SarabunPSK" w:hAnsi="TH SarabunPSK" w:cs="TH SarabunPSK"/>
          <w:sz w:val="32"/>
          <w:szCs w:val="32"/>
          <w:cs/>
          <w:lang w:bidi="th-TH"/>
        </w:rPr>
        <w:t>เครื่องมือแพทย์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จากความร่วมมือระหว่างประเทศกันของทั้ง </w:t>
      </w:r>
      <w:r w:rsidR="00F060EE" w:rsidRPr="00704546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</w:t>
      </w:r>
      <w:r w:rsidR="00DC1169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นี้ </w:t>
      </w:r>
      <w:r w:rsidR="00B02A65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จะเป็นการช่วยให้ประชาชนเข้าถึงผลิตภัณฑ์ที่มีคุณภาพและมีมาตรฐานเป็นที่ยอมรับในระดับสากล 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เกิดความมั่นใจในผลิตภัณฑ์เครื่องมือแพทย์ที่ได้รับการขึ้นทะเบียน </w:t>
      </w:r>
      <w:r w:rsidR="00B02A65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เพิ่มมาตรฐานในการ</w:t>
      </w:r>
      <w:r w:rsidR="00B02A65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คุ้มครองผู้บริโภค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ให้มี</w:t>
      </w:r>
      <w:r w:rsidR="00B02A65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ประสิทธิภาพยิ่งขึ้น</w:t>
      </w:r>
      <w:r w:rsidR="00F060EE" w:rsidRPr="00704546">
        <w:rPr>
          <w:rFonts w:ascii="TH SarabunPSK" w:hAnsi="TH SarabunPSK" w:cs="TH SarabunPSK"/>
          <w:sz w:val="32"/>
          <w:szCs w:val="32"/>
        </w:rPr>
        <w:t xml:space="preserve"> </w:t>
      </w:r>
      <w:r w:rsidR="00F060E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ประชาชนไทยปลอดภัยจาก</w:t>
      </w:r>
      <w:r w:rsidR="0048273E" w:rsidRPr="00704546">
        <w:rPr>
          <w:rFonts w:ascii="TH SarabunPSK" w:hAnsi="TH SarabunPSK" w:cs="TH SarabunPSK" w:hint="cs"/>
          <w:sz w:val="32"/>
          <w:szCs w:val="32"/>
          <w:cs/>
          <w:lang w:bidi="th-TH"/>
        </w:rPr>
        <w:t>การใช้ผลิตภัณฑ์เครื่องมือแพทย์</w:t>
      </w:r>
    </w:p>
    <w:p w14:paraId="4101D347" w14:textId="77777777" w:rsidR="00EE1788" w:rsidRPr="00EE1788" w:rsidRDefault="00EE1788" w:rsidP="00E46A28">
      <w:pPr>
        <w:spacing w:before="120" w:after="0" w:line="240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E1788">
        <w:rPr>
          <w:rFonts w:ascii="TH SarabunPSK" w:eastAsia="Times New Roman" w:hAnsi="TH SarabunPSK" w:cs="TH SarabunPSK"/>
          <w:sz w:val="32"/>
          <w:szCs w:val="32"/>
          <w:lang w:bidi="th-TH"/>
        </w:rPr>
        <w:t>************************************************</w:t>
      </w:r>
    </w:p>
    <w:p w14:paraId="0F799214" w14:textId="5CE95ACD" w:rsidR="008B6528" w:rsidRDefault="00EE1788" w:rsidP="00893EB4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วันที่เผยแพร่ข่าว</w:t>
      </w:r>
      <w:r w:rsidR="004604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12 </w:t>
      </w:r>
      <w:r w:rsidR="00A42E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มีนาคม</w:t>
      </w:r>
      <w:r w:rsidR="004604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/ 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ข่าวแจก</w:t>
      </w:r>
      <w:r w:rsidR="004604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92  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ปีงบประมาณ พ.ศ.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2567</w:t>
      </w:r>
    </w:p>
    <w:p w14:paraId="55CE7E23" w14:textId="77777777" w:rsidR="00B02A65" w:rsidRDefault="00B02A65" w:rsidP="00893EB4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3509035" w14:textId="4211E5B0" w:rsidR="00B02A65" w:rsidRPr="004604FD" w:rsidRDefault="00B02A65" w:rsidP="00893EB4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sectPr w:rsidR="00B02A65" w:rsidRPr="004604FD" w:rsidSect="000E5BA2">
      <w:headerReference w:type="even" r:id="rId7"/>
      <w:headerReference w:type="default" r:id="rId8"/>
      <w:headerReference w:type="first" r:id="rId9"/>
      <w:pgSz w:w="11906" w:h="16838"/>
      <w:pgMar w:top="1440" w:right="1440" w:bottom="1276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FD2E" w14:textId="77777777" w:rsidR="00A910F4" w:rsidRDefault="00A910F4" w:rsidP="00405FD9">
      <w:pPr>
        <w:spacing w:after="0" w:line="240" w:lineRule="auto"/>
      </w:pPr>
      <w:r>
        <w:separator/>
      </w:r>
    </w:p>
  </w:endnote>
  <w:endnote w:type="continuationSeparator" w:id="0">
    <w:p w14:paraId="40FB2DEE" w14:textId="77777777" w:rsidR="00A910F4" w:rsidRDefault="00A910F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7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B40F" w14:textId="77777777" w:rsidR="00A910F4" w:rsidRDefault="00A910F4" w:rsidP="00405FD9">
      <w:pPr>
        <w:spacing w:after="0" w:line="240" w:lineRule="auto"/>
      </w:pPr>
      <w:r>
        <w:separator/>
      </w:r>
    </w:p>
  </w:footnote>
  <w:footnote w:type="continuationSeparator" w:id="0">
    <w:p w14:paraId="2D0D90B9" w14:textId="77777777" w:rsidR="00A910F4" w:rsidRDefault="00A910F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8597" w14:textId="77777777" w:rsidR="00405FD9" w:rsidRDefault="00A910F4">
    <w:pPr>
      <w:pStyle w:val="Header"/>
    </w:pPr>
    <w:r>
      <w:rPr>
        <w:noProof/>
      </w:rPr>
      <w:pict w14:anchorId="77545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927A" w14:textId="77777777" w:rsidR="00405FD9" w:rsidRDefault="00A910F4">
    <w:pPr>
      <w:pStyle w:val="Header"/>
    </w:pPr>
    <w:r>
      <w:rPr>
        <w:noProof/>
      </w:rPr>
      <w:pict w14:anchorId="7A5E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80.2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D3A2" w14:textId="77777777" w:rsidR="00405FD9" w:rsidRDefault="00A910F4">
    <w:pPr>
      <w:pStyle w:val="Header"/>
    </w:pPr>
    <w:r>
      <w:rPr>
        <w:noProof/>
      </w:rPr>
      <w:pict w14:anchorId="060C0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33339"/>
    <w:rsid w:val="0003712E"/>
    <w:rsid w:val="0005711B"/>
    <w:rsid w:val="000732B6"/>
    <w:rsid w:val="00081310"/>
    <w:rsid w:val="00082AE6"/>
    <w:rsid w:val="000B22AD"/>
    <w:rsid w:val="000C5F44"/>
    <w:rsid w:val="000E5BA2"/>
    <w:rsid w:val="001344BA"/>
    <w:rsid w:val="0013579B"/>
    <w:rsid w:val="00136508"/>
    <w:rsid w:val="00150D3E"/>
    <w:rsid w:val="00185B5C"/>
    <w:rsid w:val="00190F28"/>
    <w:rsid w:val="001B6434"/>
    <w:rsid w:val="001F1A32"/>
    <w:rsid w:val="0020413B"/>
    <w:rsid w:val="00217E18"/>
    <w:rsid w:val="00231534"/>
    <w:rsid w:val="0024361C"/>
    <w:rsid w:val="00283FE7"/>
    <w:rsid w:val="0029284D"/>
    <w:rsid w:val="002B1782"/>
    <w:rsid w:val="00302DE6"/>
    <w:rsid w:val="00324801"/>
    <w:rsid w:val="0032651E"/>
    <w:rsid w:val="00363A24"/>
    <w:rsid w:val="003C0D62"/>
    <w:rsid w:val="00405FD9"/>
    <w:rsid w:val="00425458"/>
    <w:rsid w:val="00446C22"/>
    <w:rsid w:val="004604FD"/>
    <w:rsid w:val="00464976"/>
    <w:rsid w:val="0048273E"/>
    <w:rsid w:val="00485245"/>
    <w:rsid w:val="00495E54"/>
    <w:rsid w:val="004A3796"/>
    <w:rsid w:val="004C15F0"/>
    <w:rsid w:val="004C4C04"/>
    <w:rsid w:val="004D2E9D"/>
    <w:rsid w:val="004F0DED"/>
    <w:rsid w:val="00511A6E"/>
    <w:rsid w:val="0051210F"/>
    <w:rsid w:val="005200C1"/>
    <w:rsid w:val="00577142"/>
    <w:rsid w:val="005C20E4"/>
    <w:rsid w:val="005D1E9B"/>
    <w:rsid w:val="005D5AD0"/>
    <w:rsid w:val="005E027A"/>
    <w:rsid w:val="00603C80"/>
    <w:rsid w:val="00604959"/>
    <w:rsid w:val="00620B14"/>
    <w:rsid w:val="0064342A"/>
    <w:rsid w:val="00687FB3"/>
    <w:rsid w:val="006E4627"/>
    <w:rsid w:val="007021A8"/>
    <w:rsid w:val="00703226"/>
    <w:rsid w:val="00704546"/>
    <w:rsid w:val="007425AA"/>
    <w:rsid w:val="00754DA9"/>
    <w:rsid w:val="007B48F5"/>
    <w:rsid w:val="007C1A22"/>
    <w:rsid w:val="007C7F95"/>
    <w:rsid w:val="007E63F0"/>
    <w:rsid w:val="007E6997"/>
    <w:rsid w:val="00800023"/>
    <w:rsid w:val="00826467"/>
    <w:rsid w:val="008674A6"/>
    <w:rsid w:val="00893EB4"/>
    <w:rsid w:val="00894E2E"/>
    <w:rsid w:val="008B6528"/>
    <w:rsid w:val="008F3EDB"/>
    <w:rsid w:val="008F67BC"/>
    <w:rsid w:val="0090324C"/>
    <w:rsid w:val="00924657"/>
    <w:rsid w:val="00963C5A"/>
    <w:rsid w:val="009D24CC"/>
    <w:rsid w:val="009F22B0"/>
    <w:rsid w:val="00A03924"/>
    <w:rsid w:val="00A11290"/>
    <w:rsid w:val="00A27549"/>
    <w:rsid w:val="00A42EBC"/>
    <w:rsid w:val="00A71F81"/>
    <w:rsid w:val="00A77E0A"/>
    <w:rsid w:val="00A84411"/>
    <w:rsid w:val="00A85F06"/>
    <w:rsid w:val="00A910F4"/>
    <w:rsid w:val="00A913D4"/>
    <w:rsid w:val="00A92032"/>
    <w:rsid w:val="00AB49CD"/>
    <w:rsid w:val="00AD1251"/>
    <w:rsid w:val="00AD49BE"/>
    <w:rsid w:val="00B02A65"/>
    <w:rsid w:val="00B0668C"/>
    <w:rsid w:val="00B228B4"/>
    <w:rsid w:val="00B44ABF"/>
    <w:rsid w:val="00B53389"/>
    <w:rsid w:val="00B81B8B"/>
    <w:rsid w:val="00BC0202"/>
    <w:rsid w:val="00BC4A1E"/>
    <w:rsid w:val="00BF2A9B"/>
    <w:rsid w:val="00C267D5"/>
    <w:rsid w:val="00C3611D"/>
    <w:rsid w:val="00C45FD9"/>
    <w:rsid w:val="00C47392"/>
    <w:rsid w:val="00C50A10"/>
    <w:rsid w:val="00C55B1F"/>
    <w:rsid w:val="00C65371"/>
    <w:rsid w:val="00C73B69"/>
    <w:rsid w:val="00C76851"/>
    <w:rsid w:val="00C83AE1"/>
    <w:rsid w:val="00C95526"/>
    <w:rsid w:val="00C97469"/>
    <w:rsid w:val="00CE41ED"/>
    <w:rsid w:val="00CF4214"/>
    <w:rsid w:val="00D34A08"/>
    <w:rsid w:val="00D35FA4"/>
    <w:rsid w:val="00D65D51"/>
    <w:rsid w:val="00D90090"/>
    <w:rsid w:val="00DB7D4E"/>
    <w:rsid w:val="00DC1169"/>
    <w:rsid w:val="00DC5676"/>
    <w:rsid w:val="00DD34EF"/>
    <w:rsid w:val="00DE5E26"/>
    <w:rsid w:val="00DE6971"/>
    <w:rsid w:val="00E35EF5"/>
    <w:rsid w:val="00E46A28"/>
    <w:rsid w:val="00E521B0"/>
    <w:rsid w:val="00E600BF"/>
    <w:rsid w:val="00E76BDC"/>
    <w:rsid w:val="00E811BF"/>
    <w:rsid w:val="00EA22AE"/>
    <w:rsid w:val="00EA3837"/>
    <w:rsid w:val="00EE1788"/>
    <w:rsid w:val="00F048F4"/>
    <w:rsid w:val="00F060EE"/>
    <w:rsid w:val="00F1080A"/>
    <w:rsid w:val="00F1572C"/>
    <w:rsid w:val="00F35B88"/>
    <w:rsid w:val="00F403C7"/>
    <w:rsid w:val="00F52E54"/>
    <w:rsid w:val="00F727A3"/>
    <w:rsid w:val="00F77B0A"/>
    <w:rsid w:val="00F90295"/>
    <w:rsid w:val="00FA77D6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B3E418"/>
  <w15:docId w15:val="{FA534713-0172-4A12-8FD8-4CABB7C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pongit chaijongcharoen</cp:lastModifiedBy>
  <cp:revision>4</cp:revision>
  <cp:lastPrinted>2024-02-06T07:43:00Z</cp:lastPrinted>
  <dcterms:created xsi:type="dcterms:W3CDTF">2024-03-12T07:48:00Z</dcterms:created>
  <dcterms:modified xsi:type="dcterms:W3CDTF">2024-03-12T09:45:00Z</dcterms:modified>
</cp:coreProperties>
</file>