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551F93" w:rsidRDefault="00551F93"/>
    <w:p w:rsidR="00E84B67" w:rsidRPr="008B4BC6" w:rsidRDefault="00E84B67" w:rsidP="00A5495B">
      <w:pPr>
        <w:pStyle w:val="Default"/>
        <w:spacing w:before="480"/>
        <w:jc w:val="center"/>
        <w:rPr>
          <w:color w:val="00B0F0"/>
          <w:sz w:val="40"/>
          <w:szCs w:val="40"/>
        </w:rPr>
      </w:pPr>
      <w:proofErr w:type="spellStart"/>
      <w:r w:rsidRPr="008B4BC6">
        <w:rPr>
          <w:b/>
          <w:bCs/>
          <w:color w:val="00B0F0"/>
          <w:sz w:val="40"/>
          <w:szCs w:val="40"/>
          <w:cs/>
        </w:rPr>
        <w:t>อย</w:t>
      </w:r>
      <w:proofErr w:type="spellEnd"/>
      <w:r w:rsidRPr="008B4BC6">
        <w:rPr>
          <w:b/>
          <w:bCs/>
          <w:color w:val="00B0F0"/>
          <w:sz w:val="40"/>
          <w:szCs w:val="40"/>
        </w:rPr>
        <w:t xml:space="preserve">. </w:t>
      </w:r>
      <w:r w:rsidRPr="008B4BC6">
        <w:rPr>
          <w:b/>
          <w:bCs/>
          <w:color w:val="00B0F0"/>
          <w:sz w:val="40"/>
          <w:szCs w:val="40"/>
          <w:cs/>
        </w:rPr>
        <w:t>เตือน</w:t>
      </w:r>
      <w:r w:rsidRPr="008B4BC6">
        <w:rPr>
          <w:b/>
          <w:bCs/>
          <w:color w:val="00B0F0"/>
          <w:sz w:val="40"/>
          <w:szCs w:val="40"/>
        </w:rPr>
        <w:t xml:space="preserve"> </w:t>
      </w:r>
      <w:r w:rsidRPr="008B4BC6">
        <w:rPr>
          <w:b/>
          <w:bCs/>
          <w:color w:val="00B0F0"/>
          <w:sz w:val="40"/>
          <w:szCs w:val="40"/>
          <w:cs/>
        </w:rPr>
        <w:t>เลือกน้ำดื่ม</w:t>
      </w:r>
      <w:r w:rsidRPr="008B4BC6">
        <w:rPr>
          <w:b/>
          <w:bCs/>
          <w:color w:val="00B0F0"/>
          <w:sz w:val="40"/>
          <w:szCs w:val="40"/>
        </w:rPr>
        <w:t xml:space="preserve"> </w:t>
      </w:r>
      <w:r w:rsidRPr="008B4BC6">
        <w:rPr>
          <w:b/>
          <w:bCs/>
          <w:color w:val="00B0F0"/>
          <w:sz w:val="40"/>
          <w:szCs w:val="40"/>
          <w:cs/>
        </w:rPr>
        <w:t>น้ำแข็ง</w:t>
      </w:r>
      <w:r w:rsidRPr="008B4BC6">
        <w:rPr>
          <w:b/>
          <w:bCs/>
          <w:color w:val="00B0F0"/>
          <w:sz w:val="40"/>
          <w:szCs w:val="40"/>
        </w:rPr>
        <w:t xml:space="preserve"> </w:t>
      </w:r>
      <w:r w:rsidRPr="008B4BC6">
        <w:rPr>
          <w:b/>
          <w:bCs/>
          <w:color w:val="00B0F0"/>
          <w:sz w:val="40"/>
          <w:szCs w:val="40"/>
          <w:cs/>
        </w:rPr>
        <w:t>อย่างปลอดภัย</w:t>
      </w:r>
      <w:r w:rsidRPr="008B4BC6">
        <w:rPr>
          <w:b/>
          <w:bCs/>
          <w:color w:val="00B0F0"/>
          <w:sz w:val="40"/>
          <w:szCs w:val="40"/>
        </w:rPr>
        <w:t xml:space="preserve"> </w:t>
      </w:r>
      <w:r w:rsidRPr="008B4BC6">
        <w:rPr>
          <w:b/>
          <w:bCs/>
          <w:color w:val="00B0F0"/>
          <w:sz w:val="40"/>
          <w:szCs w:val="40"/>
          <w:cs/>
        </w:rPr>
        <w:t>ช่วงหน้าร้อน</w:t>
      </w:r>
    </w:p>
    <w:p w:rsidR="00E84B67" w:rsidRPr="00831FD8" w:rsidRDefault="00E84B67" w:rsidP="00C46673">
      <w:pPr>
        <w:pStyle w:val="Default"/>
        <w:spacing w:before="120"/>
        <w:ind w:firstLine="720"/>
        <w:jc w:val="thaiDistribute"/>
        <w:rPr>
          <w:sz w:val="32"/>
          <w:szCs w:val="32"/>
        </w:rPr>
      </w:pPr>
      <w:proofErr w:type="spellStart"/>
      <w:r w:rsidRPr="00831FD8">
        <w:rPr>
          <w:sz w:val="32"/>
          <w:szCs w:val="32"/>
          <w:cs/>
        </w:rPr>
        <w:t>อย</w:t>
      </w:r>
      <w:proofErr w:type="spellEnd"/>
      <w:r w:rsidRPr="00831FD8">
        <w:rPr>
          <w:sz w:val="32"/>
          <w:szCs w:val="32"/>
        </w:rPr>
        <w:t xml:space="preserve">. </w:t>
      </w:r>
      <w:r w:rsidRPr="00831FD8">
        <w:rPr>
          <w:sz w:val="32"/>
          <w:szCs w:val="32"/>
          <w:cs/>
        </w:rPr>
        <w:t>ห่วงใยสุขภาพประชาชนในช่วงหน้าร้อน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ขอให้ระมัดระว</w:t>
      </w:r>
      <w:r w:rsidRPr="00831FD8">
        <w:rPr>
          <w:rFonts w:hint="cs"/>
          <w:sz w:val="32"/>
          <w:szCs w:val="32"/>
          <w:cs/>
        </w:rPr>
        <w:t>ัง</w:t>
      </w:r>
      <w:r w:rsidRPr="00831FD8">
        <w:rPr>
          <w:sz w:val="32"/>
          <w:szCs w:val="32"/>
          <w:cs/>
        </w:rPr>
        <w:t>การบริโภคอาหาร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น้าดื่ม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และโดยเฉพาะน้ำแข็งควรเลือกผลิตภัณฑ์ที่มีภาชนะบรรจุที่ปิดสนิท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สะอาด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มีฉลากแสดงรายละเอียดครบถ้วน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และมีวิธีการขนส่งเก็บรักษาที่เหมาะสม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หากมีการบริโภคน้ำแข็งที่ผลิตและเก็บรักษาที่ไม่เหมาะสม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อาจเกิดการปนเปื้อนของเชื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อจุลินทรีย์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เช่น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เชื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ออี</w:t>
      </w:r>
      <w:proofErr w:type="spellStart"/>
      <w:r w:rsidRPr="00831FD8">
        <w:rPr>
          <w:sz w:val="32"/>
          <w:szCs w:val="32"/>
          <w:cs/>
        </w:rPr>
        <w:t>โคไล</w:t>
      </w:r>
      <w:proofErr w:type="spellEnd"/>
      <w:r w:rsidRPr="00831FD8">
        <w:rPr>
          <w:sz w:val="32"/>
          <w:szCs w:val="32"/>
        </w:rPr>
        <w:t xml:space="preserve"> </w:t>
      </w:r>
      <w:proofErr w:type="spellStart"/>
      <w:r w:rsidRPr="00831FD8">
        <w:rPr>
          <w:sz w:val="32"/>
          <w:szCs w:val="32"/>
          <w:cs/>
        </w:rPr>
        <w:t>แซลโมเนลลา</w:t>
      </w:r>
      <w:proofErr w:type="spellEnd"/>
      <w:r w:rsidRPr="00831FD8">
        <w:rPr>
          <w:sz w:val="32"/>
          <w:szCs w:val="32"/>
        </w:rPr>
        <w:t xml:space="preserve"> </w:t>
      </w:r>
      <w:proofErr w:type="spellStart"/>
      <w:r w:rsidRPr="00831FD8">
        <w:rPr>
          <w:sz w:val="32"/>
          <w:szCs w:val="32"/>
          <w:cs/>
        </w:rPr>
        <w:t>วิบริ</w:t>
      </w:r>
      <w:proofErr w:type="spellEnd"/>
      <w:r w:rsidRPr="00831FD8">
        <w:rPr>
          <w:sz w:val="32"/>
          <w:szCs w:val="32"/>
          <w:cs/>
        </w:rPr>
        <w:t>โอ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คอเลอเร่</w:t>
      </w:r>
      <w:r w:rsidRPr="00831FD8">
        <w:rPr>
          <w:sz w:val="32"/>
          <w:szCs w:val="32"/>
        </w:rPr>
        <w:t xml:space="preserve"> </w:t>
      </w:r>
      <w:proofErr w:type="spellStart"/>
      <w:r w:rsidRPr="00831FD8">
        <w:rPr>
          <w:sz w:val="32"/>
          <w:szCs w:val="32"/>
          <w:cs/>
        </w:rPr>
        <w:t>และสแตฟิโล</w:t>
      </w:r>
      <w:proofErr w:type="spellEnd"/>
      <w:r w:rsidRPr="00831FD8">
        <w:rPr>
          <w:sz w:val="32"/>
          <w:szCs w:val="32"/>
          <w:cs/>
        </w:rPr>
        <w:t>ค็อกคัส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ออ</w:t>
      </w:r>
      <w:proofErr w:type="spellStart"/>
      <w:r w:rsidRPr="00831FD8">
        <w:rPr>
          <w:sz w:val="32"/>
          <w:szCs w:val="32"/>
          <w:cs/>
        </w:rPr>
        <w:t>เรียส</w:t>
      </w:r>
      <w:proofErr w:type="spellEnd"/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ที่ทำให้เกิดโรคอุจจาระร่วง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อาหารเป็นพิษได้</w:t>
      </w:r>
      <w:r w:rsidRPr="00831FD8">
        <w:rPr>
          <w:sz w:val="32"/>
          <w:szCs w:val="32"/>
        </w:rPr>
        <w:t xml:space="preserve"> </w:t>
      </w:r>
    </w:p>
    <w:p w:rsidR="00E84B67" w:rsidRPr="00831FD8" w:rsidRDefault="00E84B67" w:rsidP="00C46673">
      <w:pPr>
        <w:pStyle w:val="Default"/>
        <w:spacing w:before="120"/>
        <w:ind w:firstLine="720"/>
        <w:jc w:val="thaiDistribute"/>
        <w:rPr>
          <w:sz w:val="32"/>
          <w:szCs w:val="32"/>
        </w:rPr>
      </w:pPr>
      <w:r w:rsidRPr="00831FD8">
        <w:rPr>
          <w:b/>
          <w:bCs/>
          <w:sz w:val="32"/>
          <w:szCs w:val="32"/>
          <w:cs/>
        </w:rPr>
        <w:t>นายแพทย์วิทิต</w:t>
      </w:r>
      <w:r w:rsidRPr="00831FD8">
        <w:rPr>
          <w:b/>
          <w:bCs/>
          <w:sz w:val="32"/>
          <w:szCs w:val="32"/>
        </w:rPr>
        <w:t xml:space="preserve"> </w:t>
      </w:r>
      <w:r w:rsidRPr="00831FD8">
        <w:rPr>
          <w:b/>
          <w:bCs/>
          <w:sz w:val="32"/>
          <w:szCs w:val="32"/>
          <w:cs/>
        </w:rPr>
        <w:t>สฤษฎีชัยกุล</w:t>
      </w:r>
      <w:r w:rsidRPr="00831FD8">
        <w:rPr>
          <w:b/>
          <w:bCs/>
          <w:sz w:val="32"/>
          <w:szCs w:val="32"/>
        </w:rPr>
        <w:t xml:space="preserve"> </w:t>
      </w:r>
      <w:r w:rsidRPr="00831FD8">
        <w:rPr>
          <w:b/>
          <w:bCs/>
          <w:sz w:val="32"/>
          <w:szCs w:val="32"/>
          <w:cs/>
        </w:rPr>
        <w:t xml:space="preserve">รองเลขาธิการคณะกรรมการอาหารและยา </w:t>
      </w:r>
      <w:r w:rsidRPr="00831FD8">
        <w:rPr>
          <w:sz w:val="32"/>
          <w:szCs w:val="32"/>
          <w:cs/>
        </w:rPr>
        <w:t>กล่าวว่า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ในช่วงฤดูร้อน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ประชาชนมีการบริโภคน้ำดื่ม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และน้ำแข็งเป็นจำนวนมาก</w:t>
      </w:r>
      <w:r w:rsidRPr="00831FD8">
        <w:rPr>
          <w:sz w:val="32"/>
          <w:szCs w:val="32"/>
        </w:rPr>
        <w:t xml:space="preserve">  </w:t>
      </w:r>
      <w:r w:rsidRPr="00831FD8">
        <w:rPr>
          <w:sz w:val="32"/>
          <w:szCs w:val="32"/>
          <w:cs/>
        </w:rPr>
        <w:t>โอกาสที่จะเกิดการปนเปื้อนจากเชื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อจุลินทรีย์มีมากขึ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ผู้บริโภคควรเลือกซื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อน</w:t>
      </w:r>
      <w:r w:rsidRPr="00831FD8">
        <w:rPr>
          <w:rFonts w:hint="cs"/>
          <w:sz w:val="32"/>
          <w:szCs w:val="32"/>
          <w:cs/>
        </w:rPr>
        <w:t>้ำ</w:t>
      </w:r>
      <w:r w:rsidRPr="00831FD8">
        <w:rPr>
          <w:sz w:val="32"/>
          <w:szCs w:val="32"/>
          <w:cs/>
        </w:rPr>
        <w:t>ดื่ม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หรือน้ำแข็ง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ที่บรรจุในภาชนะบรรจุที่สะอาดและปิดสนิท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มีการแสดงฉลากภาษาไทย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ระบุรายละเอียดของชื่ออาหาร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เลขสา</w:t>
      </w:r>
      <w:proofErr w:type="spellStart"/>
      <w:r w:rsidRPr="00831FD8">
        <w:rPr>
          <w:sz w:val="32"/>
          <w:szCs w:val="32"/>
          <w:cs/>
        </w:rPr>
        <w:t>รบบ</w:t>
      </w:r>
      <w:proofErr w:type="spellEnd"/>
      <w:r w:rsidRPr="00831FD8">
        <w:rPr>
          <w:sz w:val="32"/>
          <w:szCs w:val="32"/>
          <w:cs/>
        </w:rPr>
        <w:t>อาหารในเครื่องหมาย</w:t>
      </w:r>
      <w:r w:rsidRPr="00831FD8">
        <w:rPr>
          <w:sz w:val="32"/>
          <w:szCs w:val="32"/>
        </w:rPr>
        <w:t xml:space="preserve"> </w:t>
      </w:r>
      <w:proofErr w:type="spellStart"/>
      <w:r w:rsidRPr="00831FD8">
        <w:rPr>
          <w:sz w:val="32"/>
          <w:szCs w:val="32"/>
          <w:cs/>
        </w:rPr>
        <w:t>อย</w:t>
      </w:r>
      <w:proofErr w:type="spellEnd"/>
      <w:r w:rsidRPr="00831FD8">
        <w:rPr>
          <w:sz w:val="32"/>
          <w:szCs w:val="32"/>
        </w:rPr>
        <w:t xml:space="preserve">. </w:t>
      </w:r>
      <w:r w:rsidRPr="00831FD8">
        <w:rPr>
          <w:sz w:val="32"/>
          <w:szCs w:val="32"/>
          <w:cs/>
        </w:rPr>
        <w:t>ชื่อและที่ตั</w:t>
      </w:r>
      <w:r w:rsidRPr="00831FD8">
        <w:rPr>
          <w:rFonts w:hint="cs"/>
          <w:sz w:val="32"/>
          <w:szCs w:val="32"/>
          <w:cs/>
        </w:rPr>
        <w:t>้ง</w:t>
      </w:r>
      <w:r w:rsidRPr="00831FD8">
        <w:rPr>
          <w:sz w:val="32"/>
          <w:szCs w:val="32"/>
          <w:cs/>
        </w:rPr>
        <w:t>ของผู้ผลิต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น้ำหนักสุทธิเป็นกรัมหรือกิโลกรัม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วัน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เดือน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และปีที่ผลิต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หรือ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ควรบริโภคก่อน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เป็นต้น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โดยเฉพาะฉลากของผลิตภัณฑ์น้ำแข็งต้องมีข้อความว่า</w:t>
      </w:r>
      <w:r w:rsidRPr="00831FD8">
        <w:rPr>
          <w:sz w:val="32"/>
          <w:szCs w:val="32"/>
        </w:rPr>
        <w:t xml:space="preserve"> “</w:t>
      </w:r>
      <w:r w:rsidRPr="00831FD8">
        <w:rPr>
          <w:sz w:val="32"/>
          <w:szCs w:val="32"/>
          <w:cs/>
        </w:rPr>
        <w:t>น้ำแข็งใช้รับประทานได้</w:t>
      </w:r>
      <w:r w:rsidRPr="00831FD8">
        <w:rPr>
          <w:sz w:val="32"/>
          <w:szCs w:val="32"/>
        </w:rPr>
        <w:t xml:space="preserve">” </w:t>
      </w:r>
      <w:r w:rsidRPr="00831FD8">
        <w:rPr>
          <w:sz w:val="32"/>
          <w:szCs w:val="32"/>
          <w:cs/>
        </w:rPr>
        <w:t>ด้วยตัวอักษรสีน้ำเงิน</w:t>
      </w:r>
      <w:r w:rsidRPr="00831FD8">
        <w:rPr>
          <w:sz w:val="32"/>
          <w:szCs w:val="32"/>
        </w:rPr>
        <w:t xml:space="preserve"> </w:t>
      </w:r>
      <w:r w:rsidR="009012CA" w:rsidRPr="00831FD8">
        <w:rPr>
          <w:sz w:val="32"/>
          <w:szCs w:val="32"/>
          <w:cs/>
        </w:rPr>
        <w:t>สำ</w:t>
      </w:r>
      <w:r w:rsidRPr="00831FD8">
        <w:rPr>
          <w:sz w:val="32"/>
          <w:szCs w:val="32"/>
          <w:cs/>
        </w:rPr>
        <w:t>หรับการเลือกซื</w:t>
      </w:r>
      <w:r w:rsidR="009012CA" w:rsidRPr="00831FD8">
        <w:rPr>
          <w:rFonts w:hint="cs"/>
          <w:sz w:val="32"/>
          <w:szCs w:val="32"/>
          <w:cs/>
        </w:rPr>
        <w:t>้</w:t>
      </w:r>
      <w:r w:rsidR="009012CA" w:rsidRPr="00831FD8">
        <w:rPr>
          <w:sz w:val="32"/>
          <w:szCs w:val="32"/>
          <w:cs/>
        </w:rPr>
        <w:t>อน้ำแข็งบดหรือน้ำแข็งหลอดที่ตักแบ่งหรือกดจากตู้จ</w:t>
      </w:r>
      <w:r w:rsidR="009012CA" w:rsidRPr="00831FD8">
        <w:rPr>
          <w:rFonts w:hint="cs"/>
          <w:sz w:val="32"/>
          <w:szCs w:val="32"/>
          <w:cs/>
        </w:rPr>
        <w:t>ำ</w:t>
      </w:r>
      <w:r w:rsidRPr="00831FD8">
        <w:rPr>
          <w:sz w:val="32"/>
          <w:szCs w:val="32"/>
          <w:cs/>
        </w:rPr>
        <w:t>หน่าย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หรือเสิร์ฟตามร้านอาหาร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ที่ไม่มีฉลากนั</w:t>
      </w:r>
      <w:r w:rsidR="009012CA"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น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ผู</w:t>
      </w:r>
      <w:r w:rsidR="009012CA" w:rsidRPr="00831FD8">
        <w:rPr>
          <w:sz w:val="32"/>
          <w:szCs w:val="32"/>
          <w:cs/>
        </w:rPr>
        <w:t>้บริโภคควรหมั่นสังเกตลักษณะของน้ำ</w:t>
      </w:r>
      <w:r w:rsidRPr="00831FD8">
        <w:rPr>
          <w:sz w:val="32"/>
          <w:szCs w:val="32"/>
          <w:cs/>
        </w:rPr>
        <w:t>แข็งที่จะบริโภคต้องใสสะอาด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ไม่มีคราบ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สี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หรือกลิ่นที่ผิดปกติ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ไม่</w:t>
      </w:r>
      <w:r w:rsidR="009012CA" w:rsidRPr="00831FD8">
        <w:rPr>
          <w:sz w:val="32"/>
          <w:szCs w:val="32"/>
          <w:cs/>
        </w:rPr>
        <w:t>มีฝุ่นผงหรือสิ่งแปลกปลอมในก้อนน้ำ</w:t>
      </w:r>
      <w:r w:rsidRPr="00831FD8">
        <w:rPr>
          <w:sz w:val="32"/>
          <w:szCs w:val="32"/>
          <w:cs/>
        </w:rPr>
        <w:t>แข็ง</w:t>
      </w:r>
      <w:r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โดยเลือกซื</w:t>
      </w:r>
      <w:r w:rsidR="009012CA"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อจากแหล่งผลิต</w:t>
      </w:r>
      <w:r w:rsidRPr="00831FD8">
        <w:rPr>
          <w:sz w:val="32"/>
          <w:szCs w:val="32"/>
        </w:rPr>
        <w:t xml:space="preserve"> </w:t>
      </w:r>
      <w:r w:rsidR="009012CA" w:rsidRPr="00831FD8">
        <w:rPr>
          <w:sz w:val="32"/>
          <w:szCs w:val="32"/>
          <w:cs/>
        </w:rPr>
        <w:t>และแหล่งจำ</w:t>
      </w:r>
      <w:r w:rsidRPr="00831FD8">
        <w:rPr>
          <w:sz w:val="32"/>
          <w:szCs w:val="32"/>
          <w:cs/>
        </w:rPr>
        <w:t>หน่ายที่ถูกสุขลักษณะ</w:t>
      </w:r>
      <w:r w:rsidRPr="00831FD8">
        <w:rPr>
          <w:sz w:val="32"/>
          <w:szCs w:val="32"/>
        </w:rPr>
        <w:t xml:space="preserve"> </w:t>
      </w:r>
    </w:p>
    <w:p w:rsidR="00A5495B" w:rsidRDefault="009012CA" w:rsidP="00C46673">
      <w:pPr>
        <w:pStyle w:val="Default"/>
        <w:spacing w:before="120"/>
        <w:ind w:firstLine="720"/>
        <w:jc w:val="thaiDistribute"/>
        <w:rPr>
          <w:sz w:val="32"/>
          <w:szCs w:val="32"/>
        </w:rPr>
      </w:pPr>
      <w:r w:rsidRPr="00831FD8">
        <w:rPr>
          <w:b/>
          <w:bCs/>
          <w:sz w:val="32"/>
          <w:szCs w:val="32"/>
          <w:cs/>
        </w:rPr>
        <w:t>รองเลขาธิกา</w:t>
      </w:r>
      <w:r w:rsidR="00E84B67" w:rsidRPr="00831FD8">
        <w:rPr>
          <w:b/>
          <w:bCs/>
          <w:sz w:val="32"/>
          <w:szCs w:val="32"/>
          <w:cs/>
        </w:rPr>
        <w:t>รฯ</w:t>
      </w:r>
      <w:r w:rsidR="00E84B67" w:rsidRPr="00831FD8">
        <w:rPr>
          <w:b/>
          <w:bCs/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กล่าวในตอนท้ายว่า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หาก</w:t>
      </w:r>
      <w:r w:rsidR="00E84B67" w:rsidRPr="00831FD8">
        <w:rPr>
          <w:sz w:val="32"/>
          <w:szCs w:val="32"/>
        </w:rPr>
        <w:t xml:space="preserve"> </w:t>
      </w:r>
      <w:proofErr w:type="spellStart"/>
      <w:r w:rsidR="00E84B67" w:rsidRPr="00831FD8">
        <w:rPr>
          <w:sz w:val="32"/>
          <w:szCs w:val="32"/>
          <w:cs/>
        </w:rPr>
        <w:t>อย</w:t>
      </w:r>
      <w:proofErr w:type="spellEnd"/>
      <w:r w:rsidR="00E84B67" w:rsidRPr="00831FD8">
        <w:rPr>
          <w:sz w:val="32"/>
          <w:szCs w:val="32"/>
        </w:rPr>
        <w:t xml:space="preserve">. </w:t>
      </w:r>
      <w:r w:rsidR="00E84B67" w:rsidRPr="00831FD8">
        <w:rPr>
          <w:sz w:val="32"/>
          <w:szCs w:val="32"/>
          <w:cs/>
        </w:rPr>
        <w:t>ตรวจพบผลิตภัณฑ์ที่มีการปนเปื้อนเชื</w:t>
      </w:r>
      <w:r w:rsidRPr="00831FD8">
        <w:rPr>
          <w:rFonts w:hint="cs"/>
          <w:sz w:val="32"/>
          <w:szCs w:val="32"/>
          <w:cs/>
        </w:rPr>
        <w:t>้</w:t>
      </w:r>
      <w:r w:rsidR="00E84B67" w:rsidRPr="00831FD8">
        <w:rPr>
          <w:sz w:val="32"/>
          <w:szCs w:val="32"/>
          <w:cs/>
        </w:rPr>
        <w:t>อจุลินทรีย์ที่</w:t>
      </w:r>
      <w:r w:rsidRPr="00831FD8">
        <w:rPr>
          <w:sz w:val="32"/>
          <w:szCs w:val="32"/>
          <w:cs/>
        </w:rPr>
        <w:t>เป็นอันตรายต่อสุขภาพจะดำ</w:t>
      </w:r>
      <w:r w:rsidR="00E84B67" w:rsidRPr="00831FD8">
        <w:rPr>
          <w:sz w:val="32"/>
          <w:szCs w:val="32"/>
          <w:cs/>
        </w:rPr>
        <w:t>เนินการตามกฎหมาย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โดยจัดเป็นอาหารผิดมาตรฐาน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ต้องระวางโทษปรับไม่เกิน</w:t>
      </w:r>
      <w:r w:rsidR="00E84B67" w:rsidRPr="00831FD8">
        <w:rPr>
          <w:sz w:val="32"/>
          <w:szCs w:val="32"/>
        </w:rPr>
        <w:t xml:space="preserve"> 50,000 </w:t>
      </w:r>
      <w:r w:rsidR="00E84B67" w:rsidRPr="00831FD8">
        <w:rPr>
          <w:sz w:val="32"/>
          <w:szCs w:val="32"/>
          <w:cs/>
        </w:rPr>
        <w:t>บาท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และจัดเป็นอาหารไม่บริสุทธิ์</w:t>
      </w:r>
      <w:r w:rsidR="00E84B67"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ต้องระวางโทษจำ</w:t>
      </w:r>
      <w:r w:rsidR="00E84B67" w:rsidRPr="00831FD8">
        <w:rPr>
          <w:sz w:val="32"/>
          <w:szCs w:val="32"/>
          <w:cs/>
        </w:rPr>
        <w:t>คุกไม่เกิน</w:t>
      </w:r>
      <w:r w:rsidR="00E84B67" w:rsidRPr="00831FD8">
        <w:rPr>
          <w:sz w:val="32"/>
          <w:szCs w:val="32"/>
        </w:rPr>
        <w:t xml:space="preserve"> 2 </w:t>
      </w:r>
      <w:r w:rsidR="00E84B67" w:rsidRPr="00831FD8">
        <w:rPr>
          <w:sz w:val="32"/>
          <w:szCs w:val="32"/>
          <w:cs/>
        </w:rPr>
        <w:t>ปี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หรือปรับไม่เกิน</w:t>
      </w:r>
      <w:r w:rsidR="00E84B67" w:rsidRPr="00831FD8">
        <w:rPr>
          <w:sz w:val="32"/>
          <w:szCs w:val="32"/>
        </w:rPr>
        <w:t xml:space="preserve"> 20,000 </w:t>
      </w:r>
      <w:r w:rsidR="00E84B67" w:rsidRPr="00831FD8">
        <w:rPr>
          <w:sz w:val="32"/>
          <w:szCs w:val="32"/>
          <w:cs/>
        </w:rPr>
        <w:t>บาท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หรือทั</w:t>
      </w:r>
      <w:r w:rsidRPr="00831FD8">
        <w:rPr>
          <w:rFonts w:hint="cs"/>
          <w:sz w:val="32"/>
          <w:szCs w:val="32"/>
          <w:cs/>
        </w:rPr>
        <w:t>้</w:t>
      </w:r>
      <w:r w:rsidRPr="00831FD8">
        <w:rPr>
          <w:sz w:val="32"/>
          <w:szCs w:val="32"/>
          <w:cs/>
        </w:rPr>
        <w:t>งจำ</w:t>
      </w:r>
      <w:r w:rsidR="00954424">
        <w:rPr>
          <w:sz w:val="32"/>
          <w:szCs w:val="32"/>
          <w:cs/>
        </w:rPr>
        <w:br/>
      </w:r>
      <w:r w:rsidR="00E84B67" w:rsidRPr="00831FD8">
        <w:rPr>
          <w:sz w:val="32"/>
          <w:szCs w:val="32"/>
          <w:cs/>
        </w:rPr>
        <w:t>ทั</w:t>
      </w:r>
      <w:r w:rsidRPr="00831FD8">
        <w:rPr>
          <w:rFonts w:hint="cs"/>
          <w:sz w:val="32"/>
          <w:szCs w:val="32"/>
          <w:cs/>
        </w:rPr>
        <w:t>้</w:t>
      </w:r>
      <w:r w:rsidR="00E84B67" w:rsidRPr="00831FD8">
        <w:rPr>
          <w:sz w:val="32"/>
          <w:szCs w:val="32"/>
          <w:cs/>
        </w:rPr>
        <w:t>งปรับ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หากผู้บริโภคพบผลิตภัณฑ์อาหารที่ไม่สะอาด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ไม่ได้มาตรฐาน</w:t>
      </w:r>
      <w:r w:rsidR="00E84B67" w:rsidRPr="00831FD8">
        <w:rPr>
          <w:sz w:val="32"/>
          <w:szCs w:val="32"/>
        </w:rPr>
        <w:t xml:space="preserve"> </w:t>
      </w:r>
      <w:r w:rsidR="00E84B67" w:rsidRPr="00831FD8">
        <w:rPr>
          <w:sz w:val="32"/>
          <w:szCs w:val="32"/>
          <w:cs/>
        </w:rPr>
        <w:t>สามารถร้องเรียนได้ที่สายด่วน</w:t>
      </w:r>
      <w:r w:rsidR="00E84B67" w:rsidRPr="00831FD8">
        <w:rPr>
          <w:sz w:val="32"/>
          <w:szCs w:val="32"/>
        </w:rPr>
        <w:t xml:space="preserve"> </w:t>
      </w:r>
      <w:proofErr w:type="spellStart"/>
      <w:r w:rsidR="00E84B67" w:rsidRPr="00831FD8">
        <w:rPr>
          <w:sz w:val="32"/>
          <w:szCs w:val="32"/>
          <w:cs/>
        </w:rPr>
        <w:t>อย</w:t>
      </w:r>
      <w:proofErr w:type="spellEnd"/>
      <w:r w:rsidR="00E84B67" w:rsidRPr="00831FD8">
        <w:rPr>
          <w:sz w:val="32"/>
          <w:szCs w:val="32"/>
        </w:rPr>
        <w:t xml:space="preserve">. 1556 </w:t>
      </w:r>
      <w:r w:rsidR="00E84B67" w:rsidRPr="00831FD8">
        <w:rPr>
          <w:sz w:val="32"/>
          <w:szCs w:val="32"/>
          <w:cs/>
        </w:rPr>
        <w:t>หรือ</w:t>
      </w:r>
      <w:r w:rsidR="00E84B67" w:rsidRPr="00831FD8">
        <w:rPr>
          <w:sz w:val="32"/>
          <w:szCs w:val="32"/>
        </w:rPr>
        <w:t xml:space="preserve"> </w:t>
      </w:r>
      <w:r w:rsidRPr="00831FD8">
        <w:rPr>
          <w:sz w:val="32"/>
          <w:szCs w:val="32"/>
          <w:cs/>
        </w:rPr>
        <w:t>สำ</w:t>
      </w:r>
      <w:r w:rsidR="00E84B67" w:rsidRPr="00831FD8">
        <w:rPr>
          <w:sz w:val="32"/>
          <w:szCs w:val="32"/>
          <w:cs/>
        </w:rPr>
        <w:t>นักงานสาธารณสุขจังหวัดทั่วประเทศ</w:t>
      </w:r>
    </w:p>
    <w:p w:rsidR="008B4BC6" w:rsidRPr="00831FD8" w:rsidRDefault="008B4BC6" w:rsidP="008B4BC6">
      <w:pPr>
        <w:pStyle w:val="Default"/>
        <w:spacing w:before="120"/>
        <w:ind w:firstLine="720"/>
        <w:jc w:val="center"/>
        <w:rPr>
          <w:sz w:val="32"/>
          <w:szCs w:val="32"/>
        </w:rPr>
      </w:pPr>
      <w:r w:rsidRPr="008B4BC6">
        <w:rPr>
          <w:sz w:val="32"/>
          <w:szCs w:val="32"/>
        </w:rPr>
        <w:t>*******************************************</w:t>
      </w:r>
    </w:p>
    <w:p w:rsidR="00551F93" w:rsidRDefault="009012CA" w:rsidP="00C46673">
      <w:pPr>
        <w:pStyle w:val="Default"/>
        <w:spacing w:before="120"/>
        <w:ind w:firstLine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วันที่เผยแพร่ข่า</w:t>
      </w:r>
      <w:r w:rsidR="00E84B67">
        <w:rPr>
          <w:b/>
          <w:bCs/>
          <w:sz w:val="32"/>
          <w:szCs w:val="32"/>
          <w:cs/>
        </w:rPr>
        <w:t>ว</w:t>
      </w:r>
      <w:r w:rsidR="00E84B67">
        <w:rPr>
          <w:b/>
          <w:bCs/>
          <w:sz w:val="32"/>
          <w:szCs w:val="32"/>
        </w:rPr>
        <w:t xml:space="preserve"> </w:t>
      </w:r>
      <w:r w:rsidR="00954424">
        <w:rPr>
          <w:rFonts w:hint="cs"/>
          <w:b/>
          <w:bCs/>
          <w:sz w:val="32"/>
          <w:szCs w:val="32"/>
          <w:cs/>
        </w:rPr>
        <w:t xml:space="preserve">  </w:t>
      </w:r>
      <w:r w:rsidR="008B4BC6">
        <w:rPr>
          <w:rFonts w:hint="cs"/>
          <w:b/>
          <w:bCs/>
          <w:sz w:val="32"/>
          <w:szCs w:val="32"/>
          <w:cs/>
        </w:rPr>
        <w:t>10</w:t>
      </w:r>
      <w:r w:rsidR="00954424"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cs/>
        </w:rPr>
        <w:t>เมษา</w:t>
      </w:r>
      <w:r w:rsidR="00E84B67">
        <w:rPr>
          <w:b/>
          <w:bCs/>
          <w:sz w:val="32"/>
          <w:szCs w:val="32"/>
          <w:cs/>
        </w:rPr>
        <w:t>ยน</w:t>
      </w:r>
      <w:r w:rsidR="00E84B67">
        <w:rPr>
          <w:b/>
          <w:bCs/>
          <w:sz w:val="32"/>
          <w:szCs w:val="32"/>
        </w:rPr>
        <w:t xml:space="preserve"> 2566 </w:t>
      </w:r>
      <w:r>
        <w:rPr>
          <w:b/>
          <w:bCs/>
          <w:sz w:val="32"/>
          <w:szCs w:val="32"/>
          <w:cs/>
        </w:rPr>
        <w:t>ข่า</w:t>
      </w:r>
      <w:r w:rsidR="00E84B67">
        <w:rPr>
          <w:b/>
          <w:bCs/>
          <w:sz w:val="32"/>
          <w:szCs w:val="32"/>
          <w:cs/>
        </w:rPr>
        <w:t>วแจก</w:t>
      </w:r>
      <w:r w:rsidR="00762C20">
        <w:rPr>
          <w:b/>
          <w:bCs/>
          <w:sz w:val="32"/>
          <w:szCs w:val="32"/>
        </w:rPr>
        <w:t xml:space="preserve"> 95</w:t>
      </w:r>
      <w:bookmarkStart w:id="0" w:name="_GoBack"/>
      <w:bookmarkEnd w:id="0"/>
      <w:r w:rsidR="00E84B67">
        <w:rPr>
          <w:b/>
          <w:bCs/>
          <w:sz w:val="32"/>
          <w:szCs w:val="32"/>
        </w:rPr>
        <w:t xml:space="preserve"> / </w:t>
      </w:r>
      <w:r>
        <w:rPr>
          <w:b/>
          <w:bCs/>
          <w:sz w:val="32"/>
          <w:szCs w:val="32"/>
          <w:cs/>
        </w:rPr>
        <w:t>ปีงบประมา</w:t>
      </w:r>
      <w:r w:rsidR="00E84B67">
        <w:rPr>
          <w:b/>
          <w:bCs/>
          <w:sz w:val="32"/>
          <w:szCs w:val="32"/>
          <w:cs/>
        </w:rPr>
        <w:t>ณ</w:t>
      </w:r>
      <w:r w:rsidR="00E84B67">
        <w:rPr>
          <w:b/>
          <w:bCs/>
          <w:sz w:val="32"/>
          <w:szCs w:val="32"/>
        </w:rPr>
        <w:t xml:space="preserve"> </w:t>
      </w:r>
      <w:r w:rsidR="00E84B67">
        <w:rPr>
          <w:b/>
          <w:bCs/>
          <w:sz w:val="32"/>
          <w:szCs w:val="32"/>
          <w:cs/>
        </w:rPr>
        <w:t>พ</w:t>
      </w:r>
      <w:r w:rsidR="00E84B67">
        <w:rPr>
          <w:b/>
          <w:bCs/>
          <w:sz w:val="32"/>
          <w:szCs w:val="32"/>
        </w:rPr>
        <w:t>.</w:t>
      </w:r>
      <w:r w:rsidR="00E84B67">
        <w:rPr>
          <w:b/>
          <w:bCs/>
          <w:sz w:val="32"/>
          <w:szCs w:val="32"/>
          <w:cs/>
        </w:rPr>
        <w:t>ศ</w:t>
      </w:r>
      <w:r w:rsidR="00E84B67">
        <w:rPr>
          <w:b/>
          <w:bCs/>
          <w:sz w:val="32"/>
          <w:szCs w:val="32"/>
        </w:rPr>
        <w:t>. 2566</w:t>
      </w:r>
    </w:p>
    <w:p w:rsidR="00551F93" w:rsidRPr="00A5495B" w:rsidRDefault="00551F93"/>
    <w:sectPr w:rsidR="00551F93" w:rsidRPr="00A5495B" w:rsidSect="00901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0" w:rsidRDefault="00BB5290" w:rsidP="00405FD9">
      <w:pPr>
        <w:spacing w:after="0" w:line="240" w:lineRule="auto"/>
      </w:pPr>
      <w:r>
        <w:separator/>
      </w:r>
    </w:p>
  </w:endnote>
  <w:endnote w:type="continuationSeparator" w:id="0">
    <w:p w:rsidR="00BB5290" w:rsidRDefault="00BB529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0" w:rsidRDefault="00BB5290" w:rsidP="00405FD9">
      <w:pPr>
        <w:spacing w:after="0" w:line="240" w:lineRule="auto"/>
      </w:pPr>
      <w:r>
        <w:separator/>
      </w:r>
    </w:p>
  </w:footnote>
  <w:footnote w:type="continuationSeparator" w:id="0">
    <w:p w:rsidR="00BB5290" w:rsidRDefault="00BB529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BB5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BB5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BB5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64AE1"/>
    <w:rsid w:val="0013120E"/>
    <w:rsid w:val="003C0D62"/>
    <w:rsid w:val="00405FD9"/>
    <w:rsid w:val="004976DC"/>
    <w:rsid w:val="00533524"/>
    <w:rsid w:val="00551F93"/>
    <w:rsid w:val="006F4FE5"/>
    <w:rsid w:val="00762C20"/>
    <w:rsid w:val="007C1A22"/>
    <w:rsid w:val="00831FD8"/>
    <w:rsid w:val="00844EE1"/>
    <w:rsid w:val="008621A2"/>
    <w:rsid w:val="00870F05"/>
    <w:rsid w:val="008B4BC6"/>
    <w:rsid w:val="009012CA"/>
    <w:rsid w:val="00954424"/>
    <w:rsid w:val="00975C33"/>
    <w:rsid w:val="00A5495B"/>
    <w:rsid w:val="00BB5290"/>
    <w:rsid w:val="00C30281"/>
    <w:rsid w:val="00C46673"/>
    <w:rsid w:val="00E84B67"/>
    <w:rsid w:val="00F8379C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semiHidden/>
    <w:unhideWhenUsed/>
    <w:rsid w:val="00551F9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51F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E84B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semiHidden/>
    <w:unhideWhenUsed/>
    <w:rsid w:val="00551F9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51F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E84B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7679-A492-42C4-8D22-A2304FB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</cp:revision>
  <dcterms:created xsi:type="dcterms:W3CDTF">2023-04-08T07:37:00Z</dcterms:created>
  <dcterms:modified xsi:type="dcterms:W3CDTF">2023-04-10T01:43:00Z</dcterms:modified>
</cp:coreProperties>
</file>