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3E3A9" w14:textId="7D57CB73" w:rsidR="00070AF8" w:rsidRPr="002C6475" w:rsidRDefault="002C6475" w:rsidP="0054324E">
      <w:pPr>
        <w:pStyle w:val="Default"/>
        <w:spacing w:before="240"/>
        <w:jc w:val="center"/>
        <w:rPr>
          <w:b/>
          <w:bCs/>
          <w:color w:val="FF0000"/>
          <w:spacing w:val="-6"/>
          <w:sz w:val="36"/>
          <w:szCs w:val="36"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33"/>
                </w14:gs>
              </w14:gsLst>
              <w14:lin w14:ang="5400000" w14:scaled="0"/>
            </w14:gradFill>
          </w14:textFill>
        </w:rPr>
      </w:pPr>
      <w:r w:rsidRPr="002C6475">
        <w:rPr>
          <w:b/>
          <w:bCs/>
          <w:color w:val="FF0000"/>
          <w:spacing w:val="-6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9933"/>
                </w14:gs>
              </w14:gsLst>
              <w14:lin w14:ang="5400000" w14:scaled="0"/>
            </w14:gradFill>
          </w14:textFill>
        </w:rPr>
        <w:t>อย. พิชิตโรคขาดสารไอโอดีน เสริมเกลือบริโภคและผลิตภัณฑ์ปรุงรสเสริมไอโอดีนได้คุณภาพมาตรฐาน</w:t>
      </w:r>
    </w:p>
    <w:p w14:paraId="49F5B5D5" w14:textId="77777777" w:rsidR="0054324E" w:rsidRDefault="006B7968" w:rsidP="0054324E">
      <w:pPr>
        <w:spacing w:after="0" w:line="420" w:lineRule="exact"/>
        <w:jc w:val="thaiDistribute"/>
      </w:pPr>
      <w:r w:rsidRPr="006B42EE">
        <w:rPr>
          <w:rFonts w:hint="cs"/>
          <w:cs/>
        </w:rPr>
        <w:tab/>
      </w:r>
      <w:bookmarkStart w:id="0" w:name="_GoBack"/>
      <w:r w:rsidR="0054324E" w:rsidRPr="0054324E">
        <w:rPr>
          <w:spacing w:val="2"/>
          <w:cs/>
        </w:rPr>
        <w:t>อย. จัดอบรมเสริมความรู้ให้ผู้ผลิตเกลือบริโภคและผลิตภัณฑ์ปรุงรสเสริมไอโอดีน โดยเน้นการเพิ่มทักษะ</w:t>
      </w:r>
      <w:r w:rsidR="0054324E">
        <w:rPr>
          <w:cs/>
        </w:rPr>
        <w:t xml:space="preserve">เพื่อควบคุมคุณภาพมาตรฐาน และการใช้เครื่องมือช่วยคำนวณเพื่อเสริมไอโอดีนในผลิตภัณฑ์ รวมถึงให้ความรู้เจ้าหน้าที่ทั้งส่วนกลางและส่วนภูมิภาคเพื่อการปฏิบัติงานอย่างมีประสิทธิภาพ และเป็นมาตรฐานเดียวกันทั่วประเทศ </w:t>
      </w:r>
    </w:p>
    <w:p w14:paraId="724D7FB2" w14:textId="784DEA30" w:rsidR="0054324E" w:rsidRDefault="0054324E" w:rsidP="0054324E">
      <w:pPr>
        <w:spacing w:before="120" w:after="0" w:line="420" w:lineRule="exact"/>
        <w:jc w:val="thaiDistribute"/>
      </w:pPr>
      <w:r>
        <w:rPr>
          <w:cs/>
        </w:rPr>
        <w:tab/>
      </w:r>
      <w:r w:rsidRPr="0054324E">
        <w:rPr>
          <w:spacing w:val="-4"/>
          <w:cs/>
        </w:rPr>
        <w:t xml:space="preserve">วันนี้ (29 กุมภาพันธ์ 2567) </w:t>
      </w:r>
      <w:r w:rsidRPr="0054324E">
        <w:rPr>
          <w:b/>
          <w:bCs/>
          <w:spacing w:val="-4"/>
          <w:cs/>
        </w:rPr>
        <w:t>เภสัชกรเลิศชาย เลิศวุฒิ รองเลขาธิการคณะกรรมการอาหารและยา</w:t>
      </w:r>
      <w:r w:rsidRPr="0054324E">
        <w:rPr>
          <w:spacing w:val="-4"/>
          <w:cs/>
        </w:rPr>
        <w:t xml:space="preserve"> เป็นประธาน</w:t>
      </w:r>
      <w:r>
        <w:rPr>
          <w:cs/>
        </w:rPr>
        <w:t>เปิดการอบรมเชิงปฏิบัติการในการควบคุมคุณภาพมาตรฐานการผลิตเกลือบริโภคและผลิตภัณฑ์ปรุงรสเสริมไอโอดีน ประจำปี 2567 ณ โรงแรม ทีเค. พาเลซ แอนด์ คอนเวนชั่น กรุงเทพมหานคร เปิดเผยว่า อย. ร่วมกับกรมอนามัยส่งเสริมให้ประชาชนสามารถเข้าถึงเกลือบริโภคและผลิตภัณฑ์ปรุงรสเสริมไอโอดีนที่ได้มาตรฐาน ภายใต้การดำเนินงานของคณะกรรมการควบคุมโรคขาดสารไอโอดีนแห่งชาติ โดยมีสมเด็จพระกนิษฐาธิราชเจ้ากรมสมเด็จพระเทพ</w:t>
      </w:r>
      <w:r w:rsidRPr="0054324E">
        <w:rPr>
          <w:spacing w:val="-8"/>
          <w:cs/>
        </w:rPr>
        <w:t>รัตนราชสุดาฯ เป็นองค์ประธาน โดยที่ผ่านมา อย. ได้ออกกฎหมายกำหนดให้มีการเสริมไอโอดีนในเกลือบริโภค 20</w:t>
      </w:r>
      <w:r w:rsidRPr="0054324E">
        <w:rPr>
          <w:rFonts w:hint="cs"/>
          <w:spacing w:val="-8"/>
          <w:cs/>
        </w:rPr>
        <w:t xml:space="preserve"> </w:t>
      </w:r>
      <w:r w:rsidRPr="0054324E">
        <w:rPr>
          <w:spacing w:val="-8"/>
          <w:cs/>
        </w:rPr>
        <w:t>-</w:t>
      </w:r>
      <w:r w:rsidRPr="0054324E">
        <w:rPr>
          <w:rFonts w:hint="cs"/>
          <w:spacing w:val="-8"/>
          <w:cs/>
        </w:rPr>
        <w:t xml:space="preserve"> </w:t>
      </w:r>
      <w:r w:rsidRPr="0054324E">
        <w:rPr>
          <w:spacing w:val="-8"/>
          <w:cs/>
        </w:rPr>
        <w:t>40</w:t>
      </w:r>
      <w:r w:rsidRPr="0054324E">
        <w:rPr>
          <w:spacing w:val="-8"/>
        </w:rPr>
        <w:t xml:space="preserve"> </w:t>
      </w:r>
      <w:r w:rsidRPr="0054324E">
        <w:rPr>
          <w:i w:val="0"/>
          <w:iCs/>
          <w:spacing w:val="-8"/>
        </w:rPr>
        <w:t>ppm</w:t>
      </w:r>
      <w:r>
        <w:t xml:space="preserve"> </w:t>
      </w:r>
      <w:r w:rsidRPr="0054324E">
        <w:rPr>
          <w:spacing w:val="-12"/>
          <w:cs/>
        </w:rPr>
        <w:t>น้ำปลาผลิตภัณฑ์ที่ได้จากการย่อยโปรตีนของถั่วเหลือง และน้ำเกลือปรุงอาหาร 2</w:t>
      </w:r>
      <w:r w:rsidRPr="0054324E">
        <w:rPr>
          <w:rFonts w:hint="cs"/>
          <w:spacing w:val="-12"/>
          <w:cs/>
        </w:rPr>
        <w:t xml:space="preserve"> </w:t>
      </w:r>
      <w:r w:rsidRPr="0054324E">
        <w:rPr>
          <w:spacing w:val="-12"/>
          <w:cs/>
        </w:rPr>
        <w:t>-</w:t>
      </w:r>
      <w:r w:rsidRPr="0054324E">
        <w:rPr>
          <w:rFonts w:hint="cs"/>
          <w:spacing w:val="-12"/>
          <w:cs/>
        </w:rPr>
        <w:t xml:space="preserve"> </w:t>
      </w:r>
      <w:r w:rsidRPr="0054324E">
        <w:rPr>
          <w:spacing w:val="-12"/>
          <w:cs/>
        </w:rPr>
        <w:t>3</w:t>
      </w:r>
      <w:r w:rsidRPr="0054324E">
        <w:rPr>
          <w:spacing w:val="-12"/>
        </w:rPr>
        <w:t xml:space="preserve"> </w:t>
      </w:r>
      <w:r w:rsidRPr="0054324E">
        <w:rPr>
          <w:i w:val="0"/>
          <w:iCs/>
          <w:spacing w:val="-12"/>
        </w:rPr>
        <w:t>ppm</w:t>
      </w:r>
      <w:r w:rsidRPr="0054324E">
        <w:rPr>
          <w:spacing w:val="-12"/>
        </w:rPr>
        <w:t xml:space="preserve"> </w:t>
      </w:r>
      <w:r w:rsidRPr="0054324E">
        <w:rPr>
          <w:spacing w:val="-12"/>
          <w:cs/>
        </w:rPr>
        <w:t>เพื่อแก้ไขปัญหาโรคขาดสารไอโอดีน</w:t>
      </w:r>
      <w:r>
        <w:rPr>
          <w:cs/>
        </w:rPr>
        <w:t xml:space="preserve"> </w:t>
      </w:r>
      <w:r w:rsidRPr="0054324E">
        <w:rPr>
          <w:spacing w:val="4"/>
          <w:cs/>
        </w:rPr>
        <w:t>และได้ตรวจเฝ้าระวัง ณ สถานที่ผลิตและจำหน่าย ลงพื้นที่ให้คำแนะนำผู้ผลิตทั่วประเทศ รวมถึงพัฒนาเครื่องมือ</w:t>
      </w:r>
      <w:r>
        <w:rPr>
          <w:cs/>
        </w:rPr>
        <w:t>ช่วยคำนวณปริมาณไอโอดีนในผลิตภัณฑ์ เพื่อช่วยให้ผู้ผลิตใช้ในการควบคุมคุณภาพ นอกจากนี้ ยังร่วมกับสถาบันการศึกษา พัฒนาเทคนิคในการควบคุมคุณภาพการผลิตและพัฒนาชุดทดสอบอย่างง่าย</w:t>
      </w:r>
    </w:p>
    <w:p w14:paraId="140C178D" w14:textId="6BA4DBAA" w:rsidR="00B7120E" w:rsidRPr="00C70B88" w:rsidRDefault="0054324E" w:rsidP="0054324E">
      <w:pPr>
        <w:spacing w:before="120" w:after="0" w:line="420" w:lineRule="exact"/>
        <w:jc w:val="thaiDistribute"/>
      </w:pPr>
      <w:r>
        <w:rPr>
          <w:cs/>
        </w:rPr>
        <w:tab/>
      </w:r>
      <w:r w:rsidRPr="0054324E">
        <w:rPr>
          <w:spacing w:val="-14"/>
          <w:cs/>
        </w:rPr>
        <w:t>สำหรับการอบรมครั้งนี้จัดขึ้นเพื่อให้ผู้ผลิตมีความรู้ และสามารถควบคุมคุณภาพมาตรฐานการผลิต รวมถึงฝึกปฏิบัติ</w:t>
      </w:r>
      <w:r>
        <w:rPr>
          <w:rFonts w:hint="cs"/>
          <w:spacing w:val="-14"/>
          <w:cs/>
        </w:rPr>
        <w:t xml:space="preserve">  </w:t>
      </w:r>
      <w:r>
        <w:rPr>
          <w:cs/>
        </w:rPr>
        <w:t>การตรวจวิเคราะห์หาปริมาณไอโอดีน การใช้เครื่องมือช่วยคำนวณการเสริมไอโอดีนในผลิตภัณฑ์ การจัดทำเอกสารตามระบบคุณภาพ การจัดทำฉลากอย่างถูกต้อง พร้อมทั้งพัฒนามาตรฐานการปฏิบัติงานของเจ้าหน้าที่ตามหลักเกณฑ์</w:t>
      </w:r>
      <w:r w:rsidRPr="0054324E">
        <w:rPr>
          <w:spacing w:val="6"/>
          <w:cs/>
        </w:rPr>
        <w:t xml:space="preserve">ปฏิบัติที่ดีในการผลิตอาหาร หรือ </w:t>
      </w:r>
      <w:r w:rsidRPr="0054324E">
        <w:rPr>
          <w:i w:val="0"/>
          <w:iCs/>
          <w:spacing w:val="6"/>
        </w:rPr>
        <w:t>GMP</w:t>
      </w:r>
      <w:r w:rsidRPr="0054324E">
        <w:rPr>
          <w:spacing w:val="6"/>
        </w:rPr>
        <w:t xml:space="preserve"> </w:t>
      </w:r>
      <w:r w:rsidRPr="0054324E">
        <w:rPr>
          <w:spacing w:val="6"/>
          <w:cs/>
        </w:rPr>
        <w:t>และข้อกฎหมายที่อยู่ในความรับผิดชอบของ อย. เพื่อให้การปฏิบัติงาน</w:t>
      </w:r>
      <w:r>
        <w:rPr>
          <w:cs/>
        </w:rPr>
        <w:t>เป็นมาตรฐานเดียวกันทั่วประเทศ  ส่งผลให้ผลิตภัณฑ์มีคุณภาพมาตรฐานและปลอดภัยต่อผู้บริโภค</w:t>
      </w:r>
    </w:p>
    <w:p w14:paraId="075C0955" w14:textId="77777777" w:rsidR="006B3A06" w:rsidRPr="00164430" w:rsidRDefault="006B3A06" w:rsidP="006862BA">
      <w:pPr>
        <w:spacing w:before="120" w:after="0" w:line="240" w:lineRule="auto"/>
        <w:jc w:val="center"/>
        <w:rPr>
          <w:rFonts w:eastAsiaTheme="minorHAnsi"/>
          <w:i w:val="0"/>
          <w:spacing w:val="-4"/>
          <w:sz w:val="28"/>
          <w:szCs w:val="28"/>
        </w:rPr>
      </w:pPr>
      <w:r w:rsidRPr="00164430">
        <w:rPr>
          <w:rFonts w:eastAsiaTheme="minorHAnsi"/>
          <w:i w:val="0"/>
          <w:spacing w:val="-4"/>
          <w:sz w:val="28"/>
          <w:szCs w:val="28"/>
          <w:cs/>
        </w:rPr>
        <w:t>******************************************************</w:t>
      </w:r>
    </w:p>
    <w:p w14:paraId="39A48384" w14:textId="5ACF79AF" w:rsidR="00447B34" w:rsidRPr="00164430" w:rsidRDefault="001F2390" w:rsidP="00853258">
      <w:pPr>
        <w:spacing w:after="0" w:line="240" w:lineRule="auto"/>
        <w:ind w:right="-330"/>
        <w:jc w:val="center"/>
        <w:rPr>
          <w:rFonts w:eastAsia="Times New Roman"/>
          <w:b/>
          <w:bCs/>
          <w:sz w:val="28"/>
          <w:szCs w:val="28"/>
        </w:rPr>
      </w:pPr>
      <w:r w:rsidRPr="00164430">
        <w:rPr>
          <w:rFonts w:eastAsia="Times New Roman"/>
          <w:b/>
          <w:bCs/>
          <w:sz w:val="28"/>
          <w:szCs w:val="28"/>
          <w:cs/>
        </w:rPr>
        <w:t>วันที่เผยแพร่ข่าว</w:t>
      </w:r>
      <w:r w:rsidR="00017844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2C6475">
        <w:rPr>
          <w:rFonts w:eastAsia="Times New Roman" w:hint="cs"/>
          <w:b/>
          <w:bCs/>
          <w:sz w:val="28"/>
          <w:szCs w:val="28"/>
          <w:cs/>
        </w:rPr>
        <w:t xml:space="preserve">29 </w:t>
      </w:r>
      <w:r w:rsidR="00957735" w:rsidRPr="00164430">
        <w:rPr>
          <w:rFonts w:eastAsia="Times New Roman" w:hint="cs"/>
          <w:b/>
          <w:bCs/>
          <w:sz w:val="28"/>
          <w:szCs w:val="28"/>
          <w:cs/>
        </w:rPr>
        <w:t>กุมภาพันธ์</w:t>
      </w:r>
      <w:r w:rsidR="00A353A4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6B3A06" w:rsidRPr="00164430">
        <w:rPr>
          <w:rFonts w:eastAsia="Times New Roman"/>
          <w:b/>
          <w:bCs/>
          <w:sz w:val="28"/>
          <w:szCs w:val="28"/>
          <w:cs/>
        </w:rPr>
        <w:t>256</w:t>
      </w:r>
      <w:r w:rsidR="00017844" w:rsidRPr="00164430">
        <w:rPr>
          <w:rFonts w:eastAsia="Times New Roman" w:hint="cs"/>
          <w:b/>
          <w:bCs/>
          <w:sz w:val="28"/>
          <w:szCs w:val="28"/>
          <w:cs/>
        </w:rPr>
        <w:t>7</w:t>
      </w:r>
      <w:r w:rsidR="00A353A4" w:rsidRPr="00164430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A353A4" w:rsidRPr="00164430">
        <w:rPr>
          <w:rFonts w:eastAsia="Times New Roman"/>
          <w:b/>
          <w:bCs/>
          <w:sz w:val="28"/>
          <w:szCs w:val="28"/>
          <w:cs/>
        </w:rPr>
        <w:t>ข่าวแจก</w:t>
      </w:r>
      <w:r w:rsidR="00957735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2C6475">
        <w:rPr>
          <w:rFonts w:eastAsia="Times New Roman" w:hint="cs"/>
          <w:b/>
          <w:bCs/>
          <w:sz w:val="28"/>
          <w:szCs w:val="28"/>
          <w:cs/>
        </w:rPr>
        <w:t>82</w:t>
      </w:r>
      <w:r w:rsidR="00DA5439" w:rsidRPr="00164430">
        <w:rPr>
          <w:rFonts w:eastAsia="Times New Roman" w:hint="cs"/>
          <w:b/>
          <w:bCs/>
          <w:sz w:val="28"/>
          <w:szCs w:val="28"/>
          <w:cs/>
        </w:rPr>
        <w:t xml:space="preserve"> </w:t>
      </w:r>
      <w:r w:rsidR="00A353A4" w:rsidRPr="00164430">
        <w:rPr>
          <w:rFonts w:eastAsia="Times New Roman" w:hint="cs"/>
          <w:b/>
          <w:bCs/>
          <w:i w:val="0"/>
          <w:iCs/>
          <w:sz w:val="28"/>
          <w:szCs w:val="28"/>
          <w:cs/>
        </w:rPr>
        <w:t xml:space="preserve"> </w:t>
      </w:r>
      <w:r w:rsidR="006B3A06" w:rsidRPr="00164430">
        <w:rPr>
          <w:rFonts w:eastAsia="Times New Roman"/>
          <w:b/>
          <w:bCs/>
          <w:sz w:val="28"/>
          <w:szCs w:val="28"/>
          <w:cs/>
        </w:rPr>
        <w:t>/ ปีงบประมาณ พ.ศ. 25</w:t>
      </w:r>
      <w:r w:rsidR="006B3A06" w:rsidRPr="00164430">
        <w:rPr>
          <w:rFonts w:eastAsia="Times New Roman"/>
          <w:b/>
          <w:bCs/>
          <w:i w:val="0"/>
          <w:iCs/>
          <w:sz w:val="28"/>
          <w:szCs w:val="28"/>
        </w:rPr>
        <w:t>6</w:t>
      </w:r>
      <w:r w:rsidR="00DA5439" w:rsidRPr="00164430">
        <w:rPr>
          <w:rFonts w:eastAsia="Times New Roman" w:hint="cs"/>
          <w:b/>
          <w:bCs/>
          <w:sz w:val="28"/>
          <w:szCs w:val="28"/>
          <w:cs/>
        </w:rPr>
        <w:t>7</w:t>
      </w:r>
    </w:p>
    <w:bookmarkEnd w:id="0"/>
    <w:p w14:paraId="1DE0A594" w14:textId="77777777" w:rsidR="00AB58FF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2D640F04" w14:textId="77777777" w:rsidR="00AB58FF" w:rsidRPr="00C954A2" w:rsidRDefault="00AB58FF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AB58FF" w:rsidRPr="00C954A2" w:rsidSect="00AB58FF">
      <w:headerReference w:type="default" r:id="rId8"/>
      <w:headerReference w:type="first" r:id="rId9"/>
      <w:pgSz w:w="11906" w:h="16838" w:code="9"/>
      <w:pgMar w:top="2520" w:right="74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1DA4B" w14:textId="77777777" w:rsidR="00EB4E4D" w:rsidRDefault="00EB4E4D" w:rsidP="000A0C1A">
      <w:pPr>
        <w:spacing w:after="0" w:line="240" w:lineRule="auto"/>
      </w:pPr>
      <w:r>
        <w:separator/>
      </w:r>
    </w:p>
  </w:endnote>
  <w:endnote w:type="continuationSeparator" w:id="0">
    <w:p w14:paraId="58F62657" w14:textId="77777777" w:rsidR="00EB4E4D" w:rsidRDefault="00EB4E4D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94D46" w14:textId="77777777" w:rsidR="00EB4E4D" w:rsidRDefault="00EB4E4D" w:rsidP="000A0C1A">
      <w:pPr>
        <w:spacing w:after="0" w:line="240" w:lineRule="auto"/>
      </w:pPr>
      <w:r>
        <w:separator/>
      </w:r>
    </w:p>
  </w:footnote>
  <w:footnote w:type="continuationSeparator" w:id="0">
    <w:p w14:paraId="6FCCF560" w14:textId="77777777" w:rsidR="00EB4E4D" w:rsidRDefault="00EB4E4D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EB4E4D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72.4pt;margin-top:-126.15pt;width:569.25pt;height:841.6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EB4E4D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17844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2DF3"/>
    <w:rsid w:val="00065636"/>
    <w:rsid w:val="00070AF8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1C1"/>
    <w:rsid w:val="00157937"/>
    <w:rsid w:val="001602F8"/>
    <w:rsid w:val="00162D9C"/>
    <w:rsid w:val="00162EAB"/>
    <w:rsid w:val="00164430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448"/>
    <w:rsid w:val="001C5B1E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27539"/>
    <w:rsid w:val="00237AA9"/>
    <w:rsid w:val="00243D87"/>
    <w:rsid w:val="002510B0"/>
    <w:rsid w:val="002554BC"/>
    <w:rsid w:val="00256EF9"/>
    <w:rsid w:val="002571F7"/>
    <w:rsid w:val="00260ACC"/>
    <w:rsid w:val="00263F64"/>
    <w:rsid w:val="00266CEA"/>
    <w:rsid w:val="00267A7C"/>
    <w:rsid w:val="0027018B"/>
    <w:rsid w:val="00270F21"/>
    <w:rsid w:val="00272180"/>
    <w:rsid w:val="00273D50"/>
    <w:rsid w:val="0027478E"/>
    <w:rsid w:val="00274AD6"/>
    <w:rsid w:val="00277967"/>
    <w:rsid w:val="00280030"/>
    <w:rsid w:val="00290C2F"/>
    <w:rsid w:val="00291080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6475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701"/>
    <w:rsid w:val="00364EB3"/>
    <w:rsid w:val="00365E5E"/>
    <w:rsid w:val="00367736"/>
    <w:rsid w:val="0037454C"/>
    <w:rsid w:val="00377673"/>
    <w:rsid w:val="00377FBC"/>
    <w:rsid w:val="003844D2"/>
    <w:rsid w:val="0038466D"/>
    <w:rsid w:val="00386763"/>
    <w:rsid w:val="00387B8E"/>
    <w:rsid w:val="00393929"/>
    <w:rsid w:val="003949CC"/>
    <w:rsid w:val="003957C2"/>
    <w:rsid w:val="00395AC7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28"/>
    <w:rsid w:val="00431EBC"/>
    <w:rsid w:val="004323C5"/>
    <w:rsid w:val="004340AF"/>
    <w:rsid w:val="00435B50"/>
    <w:rsid w:val="00436403"/>
    <w:rsid w:val="00436959"/>
    <w:rsid w:val="00440EFC"/>
    <w:rsid w:val="0044360E"/>
    <w:rsid w:val="00447B34"/>
    <w:rsid w:val="004535FF"/>
    <w:rsid w:val="00453C44"/>
    <w:rsid w:val="00456FF5"/>
    <w:rsid w:val="0046070A"/>
    <w:rsid w:val="00460B54"/>
    <w:rsid w:val="0046302B"/>
    <w:rsid w:val="0047005A"/>
    <w:rsid w:val="00473080"/>
    <w:rsid w:val="0047352D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5965"/>
    <w:rsid w:val="00497165"/>
    <w:rsid w:val="004A0D9C"/>
    <w:rsid w:val="004A0FC7"/>
    <w:rsid w:val="004B4A1E"/>
    <w:rsid w:val="004B6AD3"/>
    <w:rsid w:val="004B722C"/>
    <w:rsid w:val="004C0112"/>
    <w:rsid w:val="004C051D"/>
    <w:rsid w:val="004C116C"/>
    <w:rsid w:val="004C1A45"/>
    <w:rsid w:val="004C45ED"/>
    <w:rsid w:val="004C5951"/>
    <w:rsid w:val="004C71A7"/>
    <w:rsid w:val="004D147F"/>
    <w:rsid w:val="004D1F77"/>
    <w:rsid w:val="004D3775"/>
    <w:rsid w:val="004D3EA5"/>
    <w:rsid w:val="004D5D4B"/>
    <w:rsid w:val="004D5E4D"/>
    <w:rsid w:val="004D7A2A"/>
    <w:rsid w:val="004D7D5F"/>
    <w:rsid w:val="004E096A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175C"/>
    <w:rsid w:val="00524A92"/>
    <w:rsid w:val="00524B95"/>
    <w:rsid w:val="00524D87"/>
    <w:rsid w:val="00524D8F"/>
    <w:rsid w:val="00525075"/>
    <w:rsid w:val="0052582D"/>
    <w:rsid w:val="00525C3A"/>
    <w:rsid w:val="00526269"/>
    <w:rsid w:val="00530948"/>
    <w:rsid w:val="00531DB9"/>
    <w:rsid w:val="005364E6"/>
    <w:rsid w:val="0053687E"/>
    <w:rsid w:val="00541F72"/>
    <w:rsid w:val="00542A23"/>
    <w:rsid w:val="0054305B"/>
    <w:rsid w:val="0054324E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00EF"/>
    <w:rsid w:val="005C2A05"/>
    <w:rsid w:val="005C6417"/>
    <w:rsid w:val="005D06A3"/>
    <w:rsid w:val="005D657D"/>
    <w:rsid w:val="005D66F6"/>
    <w:rsid w:val="005E00EC"/>
    <w:rsid w:val="005E089F"/>
    <w:rsid w:val="005F27AA"/>
    <w:rsid w:val="005F4468"/>
    <w:rsid w:val="005F4603"/>
    <w:rsid w:val="005F4F51"/>
    <w:rsid w:val="005F6387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2A6E"/>
    <w:rsid w:val="006635C7"/>
    <w:rsid w:val="00664748"/>
    <w:rsid w:val="0067043B"/>
    <w:rsid w:val="00671069"/>
    <w:rsid w:val="006775E0"/>
    <w:rsid w:val="00680988"/>
    <w:rsid w:val="00682894"/>
    <w:rsid w:val="006862BA"/>
    <w:rsid w:val="006943E6"/>
    <w:rsid w:val="00694B68"/>
    <w:rsid w:val="00697E9B"/>
    <w:rsid w:val="006A50FC"/>
    <w:rsid w:val="006A6AB4"/>
    <w:rsid w:val="006B3A06"/>
    <w:rsid w:val="006B42EE"/>
    <w:rsid w:val="006B629C"/>
    <w:rsid w:val="006B7968"/>
    <w:rsid w:val="006C111D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6A4E"/>
    <w:rsid w:val="00707916"/>
    <w:rsid w:val="00710D6B"/>
    <w:rsid w:val="00712BA7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0D00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30E7"/>
    <w:rsid w:val="008147BE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0701"/>
    <w:rsid w:val="00831651"/>
    <w:rsid w:val="0083366C"/>
    <w:rsid w:val="008405F3"/>
    <w:rsid w:val="008411F9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4FB3"/>
    <w:rsid w:val="00885C15"/>
    <w:rsid w:val="008869EA"/>
    <w:rsid w:val="008874B0"/>
    <w:rsid w:val="0088788A"/>
    <w:rsid w:val="00887934"/>
    <w:rsid w:val="0089125A"/>
    <w:rsid w:val="008913C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C20"/>
    <w:rsid w:val="008E064B"/>
    <w:rsid w:val="008E4410"/>
    <w:rsid w:val="008E4C02"/>
    <w:rsid w:val="008F0847"/>
    <w:rsid w:val="008F35C7"/>
    <w:rsid w:val="008F45F8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421D"/>
    <w:rsid w:val="00947295"/>
    <w:rsid w:val="00953D4C"/>
    <w:rsid w:val="00954A37"/>
    <w:rsid w:val="00957735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16DE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9A1"/>
    <w:rsid w:val="009B1A50"/>
    <w:rsid w:val="009B5749"/>
    <w:rsid w:val="009C17B4"/>
    <w:rsid w:val="009C1BF0"/>
    <w:rsid w:val="009C2579"/>
    <w:rsid w:val="009C5C30"/>
    <w:rsid w:val="009D078D"/>
    <w:rsid w:val="009D0E67"/>
    <w:rsid w:val="009D1D95"/>
    <w:rsid w:val="009D1ECC"/>
    <w:rsid w:val="009D50FB"/>
    <w:rsid w:val="009D6E05"/>
    <w:rsid w:val="009E04C8"/>
    <w:rsid w:val="009E167C"/>
    <w:rsid w:val="009E2252"/>
    <w:rsid w:val="009F1178"/>
    <w:rsid w:val="009F2502"/>
    <w:rsid w:val="009F6B4D"/>
    <w:rsid w:val="00A03719"/>
    <w:rsid w:val="00A03C13"/>
    <w:rsid w:val="00A0484A"/>
    <w:rsid w:val="00A072C1"/>
    <w:rsid w:val="00A1117E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58FF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38AF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D47"/>
    <w:rsid w:val="00B64D02"/>
    <w:rsid w:val="00B70267"/>
    <w:rsid w:val="00B7120E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1E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1D19"/>
    <w:rsid w:val="00C424AE"/>
    <w:rsid w:val="00C4470F"/>
    <w:rsid w:val="00C4693C"/>
    <w:rsid w:val="00C5069E"/>
    <w:rsid w:val="00C52AA1"/>
    <w:rsid w:val="00C52E13"/>
    <w:rsid w:val="00C52F10"/>
    <w:rsid w:val="00C5621A"/>
    <w:rsid w:val="00C56C27"/>
    <w:rsid w:val="00C607F5"/>
    <w:rsid w:val="00C627A8"/>
    <w:rsid w:val="00C70B8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BA7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455B2"/>
    <w:rsid w:val="00D558C4"/>
    <w:rsid w:val="00D577CB"/>
    <w:rsid w:val="00D620CD"/>
    <w:rsid w:val="00D62FC4"/>
    <w:rsid w:val="00D634EF"/>
    <w:rsid w:val="00D64525"/>
    <w:rsid w:val="00D6473F"/>
    <w:rsid w:val="00D65625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3CA0"/>
    <w:rsid w:val="00D9068D"/>
    <w:rsid w:val="00D91DEB"/>
    <w:rsid w:val="00D95481"/>
    <w:rsid w:val="00D96876"/>
    <w:rsid w:val="00DA0381"/>
    <w:rsid w:val="00DA1F35"/>
    <w:rsid w:val="00DA3B18"/>
    <w:rsid w:val="00DA5439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22AB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35F1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4E4D"/>
    <w:rsid w:val="00EB5C60"/>
    <w:rsid w:val="00EC2926"/>
    <w:rsid w:val="00EC4EC9"/>
    <w:rsid w:val="00EC7A9A"/>
    <w:rsid w:val="00ED2561"/>
    <w:rsid w:val="00ED3039"/>
    <w:rsid w:val="00ED3327"/>
    <w:rsid w:val="00ED4799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45D0"/>
    <w:rsid w:val="00F45215"/>
    <w:rsid w:val="00F45458"/>
    <w:rsid w:val="00F45DE6"/>
    <w:rsid w:val="00F4600C"/>
    <w:rsid w:val="00F464F3"/>
    <w:rsid w:val="00F502E1"/>
    <w:rsid w:val="00F52B19"/>
    <w:rsid w:val="00F53764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81E76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86D"/>
    <w:rsid w:val="00FB7CE9"/>
    <w:rsid w:val="00FC0546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B65B3-B1C6-45D9-A6E6-179284B2F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2024-02-29T01:09:00Z</cp:lastPrinted>
  <dcterms:created xsi:type="dcterms:W3CDTF">2024-02-29T06:17:00Z</dcterms:created>
  <dcterms:modified xsi:type="dcterms:W3CDTF">2024-02-29T06:17:00Z</dcterms:modified>
</cp:coreProperties>
</file>