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CF5CB" w14:textId="77777777" w:rsidR="007425AA" w:rsidRDefault="00E275E4" w:rsidP="00BC0202">
      <w:pPr>
        <w:jc w:val="thaiDistribute"/>
      </w:pPr>
      <w:r>
        <w:rPr>
          <w:b/>
          <w:bCs/>
          <w:noProof/>
          <w:color w:val="E36C0A" w:themeColor="accent6" w:themeShade="BF"/>
          <w:sz w:val="40"/>
          <w:szCs w:val="40"/>
          <w:lang w:bidi="th-TH"/>
        </w:rPr>
        <w:drawing>
          <wp:anchor distT="0" distB="0" distL="114300" distR="114300" simplePos="0" relativeHeight="251664384" behindDoc="1" locked="0" layoutInCell="1" allowOverlap="1" wp14:anchorId="1DF00F52" wp14:editId="1D887A4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05065" cy="1804670"/>
            <wp:effectExtent l="0" t="0" r="635" b="508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E416B" w14:textId="77777777" w:rsidR="007425AA" w:rsidRDefault="007425AA" w:rsidP="00BC0202">
      <w:pPr>
        <w:jc w:val="thaiDistribute"/>
      </w:pPr>
    </w:p>
    <w:p w14:paraId="6B2D066D" w14:textId="77777777" w:rsidR="0091704E" w:rsidRDefault="0091704E" w:rsidP="0010433E">
      <w:pPr>
        <w:pStyle w:val="Default"/>
        <w:ind w:firstLine="851"/>
        <w:jc w:val="center"/>
        <w:rPr>
          <w:b/>
          <w:bCs/>
          <w:color w:val="E36C0A" w:themeColor="accent6" w:themeShade="BF"/>
          <w:sz w:val="36"/>
          <w:szCs w:val="36"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</w:pPr>
    </w:p>
    <w:p w14:paraId="67BAB735" w14:textId="77777777" w:rsidR="000E40D6" w:rsidRDefault="0010433E" w:rsidP="000E40D6">
      <w:pPr>
        <w:pStyle w:val="Default"/>
        <w:ind w:firstLine="851"/>
        <w:jc w:val="center"/>
        <w:rPr>
          <w:rFonts w:hint="cs"/>
          <w:b/>
          <w:bCs/>
          <w:color w:val="E36C0A" w:themeColor="accent6" w:themeShade="BF"/>
          <w:sz w:val="36"/>
          <w:szCs w:val="36"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color w:val="E36C0A" w:themeColor="accent6" w:themeShade="BF"/>
          <w:sz w:val="36"/>
          <w:szCs w:val="36"/>
          <w:cs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  <w:t xml:space="preserve">อย. </w:t>
      </w:r>
      <w:r w:rsidR="00F00E29" w:rsidRPr="009A534F">
        <w:rPr>
          <w:rFonts w:hint="cs"/>
          <w:b/>
          <w:bCs/>
          <w:color w:val="E36C0A" w:themeColor="accent6" w:themeShade="BF"/>
          <w:sz w:val="36"/>
          <w:szCs w:val="36"/>
          <w:cs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  <w:t>แนะ</w:t>
      </w:r>
      <w:r>
        <w:rPr>
          <w:rFonts w:hint="cs"/>
          <w:b/>
          <w:bCs/>
          <w:color w:val="E36C0A" w:themeColor="accent6" w:themeShade="BF"/>
          <w:sz w:val="36"/>
          <w:szCs w:val="36"/>
          <w:cs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  <w:t xml:space="preserve"> </w:t>
      </w:r>
      <w:r w:rsidR="009D6DEC" w:rsidRPr="009A534F">
        <w:rPr>
          <w:b/>
          <w:bCs/>
          <w:color w:val="E36C0A" w:themeColor="accent6" w:themeShade="BF"/>
          <w:sz w:val="36"/>
          <w:szCs w:val="36"/>
          <w:cs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  <w:t>เช็</w:t>
      </w:r>
      <w:r w:rsidR="009D6DEC" w:rsidRPr="009A534F">
        <w:rPr>
          <w:rFonts w:hint="cs"/>
          <w:b/>
          <w:bCs/>
          <w:color w:val="E36C0A" w:themeColor="accent6" w:themeShade="BF"/>
          <w:sz w:val="36"/>
          <w:szCs w:val="36"/>
          <w:cs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  <w:t>ก</w:t>
      </w:r>
      <w:r w:rsidR="0045445F" w:rsidRPr="009A534F">
        <w:rPr>
          <w:b/>
          <w:bCs/>
          <w:color w:val="E36C0A" w:themeColor="accent6" w:themeShade="BF"/>
          <w:sz w:val="36"/>
          <w:szCs w:val="36"/>
          <w:cs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  <w:t xml:space="preserve">ก่อนซื้อ ทดสอบการแพ้ก่อนใช้เครื่องสำอาง </w:t>
      </w:r>
    </w:p>
    <w:p w14:paraId="6A4A90F2" w14:textId="5D29C4BB" w:rsidR="0010433E" w:rsidRPr="000E40D6" w:rsidRDefault="000E40D6" w:rsidP="000E40D6">
      <w:pPr>
        <w:pStyle w:val="Default"/>
        <w:ind w:firstLine="851"/>
        <w:jc w:val="center"/>
        <w:rPr>
          <w:b/>
          <w:bCs/>
          <w:color w:val="E36C0A" w:themeColor="accent6" w:themeShade="BF"/>
          <w:sz w:val="36"/>
          <w:szCs w:val="36"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color w:val="E36C0A" w:themeColor="accent6" w:themeShade="BF"/>
          <w:sz w:val="36"/>
          <w:szCs w:val="36"/>
          <w:cs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  <w:t>****************************</w:t>
      </w:r>
      <w:r w:rsidR="00E275E4" w:rsidRPr="009A534F">
        <w:rPr>
          <w:noProof/>
          <w:spacing w:val="12"/>
          <w:sz w:val="28"/>
          <w:szCs w:val="28"/>
          <w14:glow w14:rad="38100">
            <w14:schemeClr w14:val="accent2">
              <w14:alpha w14:val="70000"/>
              <w14:satMod w14:val="175000"/>
            </w14:schemeClr>
          </w14:glow>
          <w14:textFill>
            <w14:gradFill>
              <w14:gsLst>
                <w14:gs w14:pos="0">
                  <w14:srgbClr w14:val="CC0066"/>
                </w14:gs>
                <w14:gs w14:pos="50000">
                  <w14:srgbClr w14:val="FF33CC"/>
                </w14:gs>
                <w14:gs w14:pos="100000">
                  <w14:srgbClr w14:val="FF669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5408" behindDoc="1" locked="0" layoutInCell="1" allowOverlap="1" wp14:anchorId="17C8E10C" wp14:editId="106E539E">
            <wp:simplePos x="0" y="0"/>
            <wp:positionH relativeFrom="column">
              <wp:posOffset>-914400</wp:posOffset>
            </wp:positionH>
            <wp:positionV relativeFrom="paragraph">
              <wp:posOffset>1186180</wp:posOffset>
            </wp:positionV>
            <wp:extent cx="7578090" cy="4529455"/>
            <wp:effectExtent l="0" t="0" r="0" b="444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452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83CB2" w14:textId="53124C93" w:rsidR="009D6DEC" w:rsidRPr="00DF7B9D" w:rsidRDefault="00F00E29" w:rsidP="009A534F">
      <w:pPr>
        <w:pStyle w:val="Default"/>
        <w:spacing w:line="380" w:lineRule="exact"/>
        <w:ind w:firstLine="851"/>
        <w:jc w:val="thaiDistribute"/>
        <w:rPr>
          <w:color w:val="auto"/>
          <w:sz w:val="32"/>
          <w:szCs w:val="32"/>
        </w:rPr>
      </w:pPr>
      <w:r w:rsidRPr="00DF7B9D">
        <w:rPr>
          <w:rFonts w:hint="cs"/>
          <w:color w:val="auto"/>
          <w:spacing w:val="-2"/>
          <w:sz w:val="32"/>
          <w:szCs w:val="32"/>
          <w:cs/>
        </w:rPr>
        <w:t>แนะ</w:t>
      </w:r>
      <w:r w:rsidRPr="00DF7B9D">
        <w:rPr>
          <w:color w:val="auto"/>
          <w:spacing w:val="-2"/>
          <w:sz w:val="32"/>
          <w:szCs w:val="32"/>
          <w:cs/>
        </w:rPr>
        <w:t>ผู้บริโภค</w:t>
      </w:r>
      <w:r w:rsidRPr="00DF7B9D">
        <w:rPr>
          <w:rFonts w:hint="cs"/>
          <w:color w:val="auto"/>
          <w:spacing w:val="-2"/>
          <w:sz w:val="32"/>
          <w:szCs w:val="32"/>
          <w:cs/>
        </w:rPr>
        <w:t>เช็กสถานะ</w:t>
      </w:r>
      <w:r w:rsidR="00C84EBB" w:rsidRPr="00DF7B9D">
        <w:rPr>
          <w:rFonts w:hint="cs"/>
          <w:color w:val="auto"/>
          <w:spacing w:val="-2"/>
          <w:sz w:val="32"/>
          <w:szCs w:val="32"/>
          <w:cs/>
        </w:rPr>
        <w:t>เครื่องสำอาง</w:t>
      </w:r>
      <w:r w:rsidRPr="00DF7B9D">
        <w:rPr>
          <w:rFonts w:hint="cs"/>
          <w:color w:val="auto"/>
          <w:spacing w:val="-2"/>
          <w:sz w:val="32"/>
          <w:szCs w:val="32"/>
          <w:cs/>
        </w:rPr>
        <w:t xml:space="preserve">ก่อนซื้อ </w:t>
      </w:r>
      <w:r w:rsidRPr="00DF7B9D">
        <w:rPr>
          <w:color w:val="auto"/>
          <w:spacing w:val="-2"/>
          <w:sz w:val="32"/>
          <w:szCs w:val="32"/>
          <w:cs/>
        </w:rPr>
        <w:t>เลือกซื้อจากร้าน</w:t>
      </w:r>
      <w:r w:rsidRPr="00DF7B9D">
        <w:rPr>
          <w:rFonts w:hint="cs"/>
          <w:color w:val="auto"/>
          <w:spacing w:val="-2"/>
          <w:sz w:val="32"/>
          <w:szCs w:val="32"/>
          <w:cs/>
        </w:rPr>
        <w:t>ค้า</w:t>
      </w:r>
      <w:r w:rsidRPr="00DF7B9D">
        <w:rPr>
          <w:color w:val="auto"/>
          <w:spacing w:val="-2"/>
          <w:sz w:val="32"/>
          <w:szCs w:val="32"/>
          <w:cs/>
        </w:rPr>
        <w:t xml:space="preserve">ที่น่าเชื่อถือ </w:t>
      </w:r>
      <w:r w:rsidR="00C84EBB" w:rsidRPr="00DF7B9D">
        <w:rPr>
          <w:rFonts w:hint="cs"/>
          <w:color w:val="auto"/>
          <w:spacing w:val="-2"/>
          <w:sz w:val="32"/>
          <w:szCs w:val="32"/>
          <w:cs/>
        </w:rPr>
        <w:t>มีหลักแหล่ง</w:t>
      </w:r>
      <w:r w:rsidR="00C84EBB" w:rsidRPr="00DF7B9D">
        <w:rPr>
          <w:rFonts w:hint="cs"/>
          <w:color w:val="auto"/>
          <w:spacing w:val="2"/>
          <w:sz w:val="32"/>
          <w:szCs w:val="32"/>
          <w:cs/>
        </w:rPr>
        <w:t xml:space="preserve">แน่นอน </w:t>
      </w:r>
      <w:r w:rsidRPr="00DF7B9D">
        <w:rPr>
          <w:rFonts w:hint="cs"/>
          <w:color w:val="auto"/>
          <w:spacing w:val="2"/>
          <w:sz w:val="32"/>
          <w:szCs w:val="32"/>
          <w:cs/>
        </w:rPr>
        <w:t>ทดสอบการแพ้ก่อนใช้ หาก</w:t>
      </w:r>
      <w:r w:rsidR="00C84EBB" w:rsidRPr="00DF7B9D">
        <w:rPr>
          <w:rFonts w:hint="cs"/>
          <w:color w:val="auto"/>
          <w:spacing w:val="2"/>
          <w:sz w:val="32"/>
          <w:szCs w:val="32"/>
          <w:cs/>
        </w:rPr>
        <w:t xml:space="preserve">พบความผิดปกติ </w:t>
      </w:r>
      <w:r w:rsidRPr="00DF7B9D">
        <w:rPr>
          <w:color w:val="auto"/>
          <w:spacing w:val="2"/>
          <w:sz w:val="32"/>
          <w:szCs w:val="32"/>
          <w:cs/>
        </w:rPr>
        <w:t>มีผื่น บวม แดง</w:t>
      </w:r>
      <w:r w:rsidR="00C84EBB" w:rsidRPr="00DF7B9D">
        <w:rPr>
          <w:rFonts w:hint="cs"/>
          <w:color w:val="auto"/>
          <w:spacing w:val="2"/>
          <w:sz w:val="32"/>
          <w:szCs w:val="32"/>
          <w:cs/>
        </w:rPr>
        <w:t xml:space="preserve"> ห้ามใช้เด็ดขาด  </w:t>
      </w:r>
      <w:r w:rsidRPr="00DF7B9D">
        <w:rPr>
          <w:rFonts w:hint="cs"/>
          <w:color w:val="auto"/>
          <w:spacing w:val="2"/>
          <w:sz w:val="32"/>
          <w:szCs w:val="32"/>
          <w:cs/>
        </w:rPr>
        <w:t xml:space="preserve"> </w:t>
      </w:r>
    </w:p>
    <w:p w14:paraId="2E7F336B" w14:textId="19240D42" w:rsidR="008E61C8" w:rsidRDefault="0010433E" w:rsidP="0010433E">
      <w:pPr>
        <w:pStyle w:val="Default"/>
        <w:spacing w:before="120" w:line="380" w:lineRule="exact"/>
        <w:ind w:firstLine="851"/>
        <w:jc w:val="thaiDistribute"/>
        <w:rPr>
          <w:color w:val="auto"/>
          <w:spacing w:val="-4"/>
          <w:sz w:val="32"/>
          <w:szCs w:val="32"/>
        </w:rPr>
      </w:pPr>
      <w:r w:rsidRPr="008E61C8">
        <w:rPr>
          <w:rFonts w:hint="cs"/>
          <w:color w:val="auto"/>
          <w:spacing w:val="-2"/>
          <w:sz w:val="32"/>
          <w:szCs w:val="32"/>
          <w:cs/>
        </w:rPr>
        <w:t xml:space="preserve">กรณีมีผู้ใช้สื่อสังคมออนไลน์ออกมาโพสต์เตือนภัยลงในติ๊กต็อก หลังซื้อครีมออนไลน์มาใช้แล้วหน้าพัง บวมแดง ผื่นขึ้นเต็มใบหน้านั้น </w:t>
      </w:r>
      <w:r w:rsidR="008E61C8" w:rsidRPr="008E61C8">
        <w:rPr>
          <w:b/>
          <w:bCs/>
          <w:color w:val="auto"/>
          <w:spacing w:val="-2"/>
          <w:sz w:val="32"/>
          <w:szCs w:val="32"/>
          <w:cs/>
        </w:rPr>
        <w:t xml:space="preserve">เภสัชกรวีระชัย </w:t>
      </w:r>
      <w:r w:rsidR="008E61C8" w:rsidRPr="008E61C8">
        <w:rPr>
          <w:rFonts w:hint="cs"/>
          <w:b/>
          <w:bCs/>
          <w:color w:val="auto"/>
          <w:spacing w:val="-2"/>
          <w:sz w:val="32"/>
          <w:szCs w:val="32"/>
          <w:cs/>
        </w:rPr>
        <w:t xml:space="preserve"> </w:t>
      </w:r>
      <w:r w:rsidR="008E61C8" w:rsidRPr="008E61C8">
        <w:rPr>
          <w:b/>
          <w:bCs/>
          <w:color w:val="auto"/>
          <w:spacing w:val="-2"/>
          <w:sz w:val="32"/>
          <w:szCs w:val="32"/>
          <w:cs/>
        </w:rPr>
        <w:t>นลวชัย รองเลขาธิการคณะกรรมการอาหารและยา</w:t>
      </w:r>
      <w:r w:rsidR="008E61C8" w:rsidRPr="008E61C8">
        <w:rPr>
          <w:color w:val="auto"/>
          <w:spacing w:val="-2"/>
          <w:sz w:val="32"/>
          <w:szCs w:val="32"/>
          <w:cs/>
        </w:rPr>
        <w:t xml:space="preserve"> </w:t>
      </w:r>
      <w:r w:rsidR="008E61C8" w:rsidRPr="008E61C8">
        <w:rPr>
          <w:rFonts w:hint="cs"/>
          <w:color w:val="auto"/>
          <w:spacing w:val="-2"/>
          <w:sz w:val="32"/>
          <w:szCs w:val="32"/>
          <w:cs/>
        </w:rPr>
        <w:t xml:space="preserve">เผยว่า </w:t>
      </w:r>
      <w:r w:rsidR="008E61C8" w:rsidRPr="0073790C">
        <w:rPr>
          <w:color w:val="auto"/>
          <w:sz w:val="32"/>
          <w:szCs w:val="32"/>
          <w:cs/>
        </w:rPr>
        <w:t>การแพ้</w:t>
      </w:r>
      <w:r w:rsidR="008E61C8" w:rsidRPr="0073790C">
        <w:rPr>
          <w:rFonts w:hint="cs"/>
          <w:color w:val="auto"/>
          <w:sz w:val="32"/>
          <w:szCs w:val="32"/>
          <w:cs/>
        </w:rPr>
        <w:t>เครื่องสำอาง</w:t>
      </w:r>
      <w:r w:rsidR="008E61C8" w:rsidRPr="0073790C">
        <w:rPr>
          <w:color w:val="auto"/>
          <w:sz w:val="32"/>
          <w:szCs w:val="32"/>
          <w:cs/>
        </w:rPr>
        <w:t>เป็นเรื่องเฉพาะบุคคล ควรทดสอบการแพ้ก่อนใช้ โดยการทาเครื่องสำอางปริมาณเล็กน้อยที่</w:t>
      </w:r>
      <w:r w:rsidR="008E61C8" w:rsidRPr="008E61C8">
        <w:rPr>
          <w:color w:val="auto"/>
          <w:spacing w:val="-4"/>
          <w:sz w:val="32"/>
          <w:szCs w:val="32"/>
          <w:cs/>
        </w:rPr>
        <w:t>บริเวณท้องแขนหรือหลัง</w:t>
      </w:r>
      <w:r w:rsidR="008E61C8" w:rsidRPr="008E61C8">
        <w:rPr>
          <w:rFonts w:hint="cs"/>
          <w:color w:val="auto"/>
          <w:spacing w:val="-4"/>
          <w:sz w:val="32"/>
          <w:szCs w:val="32"/>
          <w:cs/>
        </w:rPr>
        <w:t>ใบ</w:t>
      </w:r>
      <w:r w:rsidR="008E61C8" w:rsidRPr="008E61C8">
        <w:rPr>
          <w:color w:val="auto"/>
          <w:spacing w:val="-4"/>
          <w:sz w:val="32"/>
          <w:szCs w:val="32"/>
          <w:cs/>
        </w:rPr>
        <w:t xml:space="preserve">หู  แล้วทิ้งไว้ </w:t>
      </w:r>
      <w:r w:rsidR="008E61C8" w:rsidRPr="008E61C8">
        <w:rPr>
          <w:color w:val="auto"/>
          <w:spacing w:val="-4"/>
          <w:sz w:val="32"/>
          <w:szCs w:val="32"/>
        </w:rPr>
        <w:t>24 -</w:t>
      </w:r>
      <w:r w:rsidR="008E61C8" w:rsidRPr="008E61C8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="008E61C8" w:rsidRPr="008E61C8">
        <w:rPr>
          <w:color w:val="auto"/>
          <w:spacing w:val="-4"/>
          <w:sz w:val="32"/>
          <w:szCs w:val="32"/>
        </w:rPr>
        <w:t>48</w:t>
      </w:r>
      <w:r w:rsidR="008E61C8" w:rsidRPr="008E61C8">
        <w:rPr>
          <w:color w:val="auto"/>
          <w:spacing w:val="-4"/>
          <w:sz w:val="32"/>
          <w:szCs w:val="32"/>
          <w:cs/>
        </w:rPr>
        <w:t xml:space="preserve"> ชั่วโมง หากพบความผิดปกติ เกิดผื่นแดง คัน ระคายเคือง อาจเกิดจากการแพ้สารเคมี ควรหยุดใช้ทันทีและรีบล้างทำความสะอาด หากอาการไม่ดีขึ้นต้องรีบปรึกษาแพทย์</w:t>
      </w:r>
      <w:r w:rsidR="008E61C8" w:rsidRPr="008E61C8">
        <w:rPr>
          <w:rFonts w:hint="cs"/>
          <w:color w:val="auto"/>
          <w:spacing w:val="-4"/>
          <w:sz w:val="32"/>
          <w:szCs w:val="32"/>
          <w:cs/>
        </w:rPr>
        <w:t>หรือเภสัชกร</w:t>
      </w:r>
    </w:p>
    <w:p w14:paraId="2324B721" w14:textId="28DE8F61" w:rsidR="00C06275" w:rsidRPr="00C06275" w:rsidRDefault="008E61C8" w:rsidP="008E61C8">
      <w:pPr>
        <w:pStyle w:val="Default"/>
        <w:spacing w:before="120" w:line="380" w:lineRule="exact"/>
        <w:ind w:firstLine="851"/>
        <w:jc w:val="thaiDistribute"/>
        <w:rPr>
          <w:color w:val="auto"/>
          <w:spacing w:val="-4"/>
          <w:sz w:val="32"/>
          <w:szCs w:val="32"/>
        </w:rPr>
      </w:pPr>
      <w:r w:rsidRPr="008E61C8">
        <w:rPr>
          <w:color w:val="auto"/>
          <w:spacing w:val="-4"/>
          <w:sz w:val="32"/>
          <w:szCs w:val="32"/>
          <w:cs/>
        </w:rPr>
        <w:t xml:space="preserve"> </w:t>
      </w:r>
      <w:r w:rsidRPr="008E61C8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Pr="008E61C8">
        <w:rPr>
          <w:rFonts w:hint="cs"/>
          <w:b/>
          <w:bCs/>
          <w:color w:val="auto"/>
          <w:spacing w:val="-4"/>
          <w:sz w:val="32"/>
          <w:szCs w:val="32"/>
          <w:cs/>
        </w:rPr>
        <w:t>รองเลขาธิการฯ อย.</w:t>
      </w:r>
      <w:r w:rsidRPr="008E61C8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>
        <w:rPr>
          <w:rFonts w:hint="cs"/>
          <w:color w:val="auto"/>
          <w:spacing w:val="-4"/>
          <w:sz w:val="32"/>
          <w:szCs w:val="32"/>
          <w:cs/>
        </w:rPr>
        <w:t>แนะ</w:t>
      </w:r>
      <w:r w:rsidR="009D0BA9" w:rsidRPr="008E61C8">
        <w:rPr>
          <w:color w:val="auto"/>
          <w:spacing w:val="-4"/>
          <w:sz w:val="32"/>
          <w:szCs w:val="32"/>
          <w:cs/>
        </w:rPr>
        <w:t>ผู้บริโภคเลือกซื้อ</w:t>
      </w:r>
      <w:r w:rsidR="009D0BA9" w:rsidRPr="008E61C8">
        <w:rPr>
          <w:rFonts w:hint="cs"/>
          <w:color w:val="auto"/>
          <w:spacing w:val="-4"/>
          <w:sz w:val="32"/>
          <w:szCs w:val="32"/>
          <w:cs/>
        </w:rPr>
        <w:t>เครื่องสำอาง</w:t>
      </w:r>
      <w:r w:rsidR="009D0BA9" w:rsidRPr="008E61C8">
        <w:rPr>
          <w:color w:val="auto"/>
          <w:spacing w:val="-4"/>
          <w:sz w:val="32"/>
          <w:szCs w:val="32"/>
          <w:cs/>
        </w:rPr>
        <w:t>จากผู้ขายที่น่าเชื่อถือ มี</w:t>
      </w:r>
      <w:r w:rsidR="009D0BA9" w:rsidRPr="008E61C8">
        <w:rPr>
          <w:rFonts w:hint="cs"/>
          <w:color w:val="auto"/>
          <w:spacing w:val="-4"/>
          <w:sz w:val="32"/>
          <w:szCs w:val="32"/>
          <w:cs/>
        </w:rPr>
        <w:t>หลักแหล่ง</w:t>
      </w:r>
      <w:r w:rsidR="00A17FFB" w:rsidRPr="008E61C8">
        <w:rPr>
          <w:color w:val="auto"/>
          <w:spacing w:val="-4"/>
          <w:sz w:val="32"/>
          <w:szCs w:val="32"/>
          <w:cs/>
        </w:rPr>
        <w:t>แน่นอน</w:t>
      </w:r>
      <w:r w:rsidR="00A17FFB" w:rsidRPr="008E61C8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="00A17FFB" w:rsidRPr="0073790C">
        <w:rPr>
          <w:rFonts w:hint="cs"/>
          <w:color w:val="auto"/>
          <w:spacing w:val="-6"/>
          <w:sz w:val="32"/>
          <w:szCs w:val="32"/>
          <w:cs/>
        </w:rPr>
        <w:t>ผลิตภัณฑ์ต้องมีฉลากภาษาไทย ระบุข้อความ</w:t>
      </w:r>
      <w:bookmarkStart w:id="0" w:name="_Hlk126679679"/>
      <w:r w:rsidR="00A17FFB" w:rsidRPr="0073790C">
        <w:rPr>
          <w:rFonts w:hint="cs"/>
          <w:color w:val="auto"/>
          <w:spacing w:val="-6"/>
          <w:sz w:val="32"/>
          <w:szCs w:val="32"/>
          <w:cs/>
        </w:rPr>
        <w:t xml:space="preserve">ครบถ้วนตามที่กฎหมายกำหนด ได้แก่ </w:t>
      </w:r>
      <w:r w:rsidR="00A17FFB" w:rsidRPr="0073790C">
        <w:rPr>
          <w:color w:val="auto"/>
          <w:spacing w:val="-6"/>
          <w:sz w:val="32"/>
          <w:szCs w:val="32"/>
          <w:cs/>
        </w:rPr>
        <w:t>เลขที่ใบรับจดแจ้ง</w:t>
      </w:r>
      <w:r w:rsidR="0010433E" w:rsidRPr="0073790C">
        <w:rPr>
          <w:rFonts w:hint="cs"/>
          <w:color w:val="auto"/>
          <w:spacing w:val="-6"/>
          <w:sz w:val="32"/>
          <w:szCs w:val="32"/>
          <w:cs/>
        </w:rPr>
        <w:t xml:space="preserve"> </w:t>
      </w:r>
      <w:r w:rsidR="00A17FFB" w:rsidRPr="0073790C">
        <w:rPr>
          <w:color w:val="auto"/>
          <w:spacing w:val="-6"/>
          <w:sz w:val="32"/>
          <w:szCs w:val="32"/>
          <w:cs/>
        </w:rPr>
        <w:t>ชื่อเครื่องสำอาง</w:t>
      </w:r>
      <w:r w:rsidR="00DF7B9D" w:rsidRPr="0073790C">
        <w:rPr>
          <w:rFonts w:hint="cs"/>
          <w:color w:val="auto"/>
          <w:spacing w:val="-6"/>
          <w:sz w:val="32"/>
          <w:szCs w:val="32"/>
          <w:cs/>
        </w:rPr>
        <w:t xml:space="preserve"> </w:t>
      </w:r>
      <w:r w:rsidR="00A17FFB" w:rsidRPr="0073790C">
        <w:rPr>
          <w:color w:val="auto"/>
          <w:spacing w:val="-6"/>
          <w:sz w:val="32"/>
          <w:szCs w:val="32"/>
          <w:cs/>
        </w:rPr>
        <w:t>ชื่อทางการค้า ประเภทหรือชนิดของเครื่องสำอาง ชื่อของสาร</w:t>
      </w:r>
      <w:r w:rsidR="00A17FFB" w:rsidRPr="0073790C">
        <w:rPr>
          <w:rFonts w:hint="cs"/>
          <w:color w:val="auto"/>
          <w:spacing w:val="-6"/>
          <w:sz w:val="32"/>
          <w:szCs w:val="32"/>
          <w:cs/>
        </w:rPr>
        <w:t>ทุกชนิด</w:t>
      </w:r>
      <w:r w:rsidR="00A17FFB" w:rsidRPr="0073790C">
        <w:rPr>
          <w:color w:val="auto"/>
          <w:spacing w:val="-6"/>
          <w:sz w:val="32"/>
          <w:szCs w:val="32"/>
          <w:cs/>
        </w:rPr>
        <w:t>ที่ใช้เป็นส่วนผสม วิธีใช้ ชื่อ</w:t>
      </w:r>
      <w:r w:rsidR="00DF7B9D" w:rsidRPr="0073790C">
        <w:rPr>
          <w:rFonts w:hint="cs"/>
          <w:color w:val="auto"/>
          <w:spacing w:val="-6"/>
          <w:sz w:val="32"/>
          <w:szCs w:val="32"/>
          <w:cs/>
        </w:rPr>
        <w:t xml:space="preserve"> </w:t>
      </w:r>
      <w:r w:rsidR="00A17FFB" w:rsidRPr="0073790C">
        <w:rPr>
          <w:color w:val="auto"/>
          <w:spacing w:val="-6"/>
          <w:sz w:val="32"/>
          <w:szCs w:val="32"/>
          <w:cs/>
        </w:rPr>
        <w:t>ที่ตั้ง</w:t>
      </w:r>
      <w:r w:rsidR="00A17FFB" w:rsidRPr="008E61C8">
        <w:rPr>
          <w:color w:val="auto"/>
          <w:spacing w:val="-4"/>
          <w:sz w:val="32"/>
          <w:szCs w:val="32"/>
          <w:cs/>
        </w:rPr>
        <w:t>ของผู้ผลิตหรือผู้นำเข้า ปริมาณสุทธิ ครั้งที่ผลิต เดือนปีที่ผลิต</w:t>
      </w:r>
      <w:r w:rsidR="00A17FFB" w:rsidRPr="008E61C8">
        <w:rPr>
          <w:rFonts w:hint="cs"/>
          <w:color w:val="auto"/>
          <w:spacing w:val="-4"/>
          <w:sz w:val="32"/>
          <w:szCs w:val="32"/>
          <w:cs/>
        </w:rPr>
        <w:t>และ</w:t>
      </w:r>
      <w:r w:rsidR="00A17FFB" w:rsidRPr="008E61C8">
        <w:rPr>
          <w:color w:val="auto"/>
          <w:spacing w:val="-4"/>
          <w:sz w:val="32"/>
          <w:szCs w:val="32"/>
          <w:cs/>
        </w:rPr>
        <w:t>หมดอายุ</w:t>
      </w:r>
      <w:r w:rsidR="00DF7B9D" w:rsidRPr="008E61C8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="00A17FFB" w:rsidRPr="008E61C8">
        <w:rPr>
          <w:color w:val="auto"/>
          <w:spacing w:val="-4"/>
          <w:sz w:val="32"/>
          <w:szCs w:val="32"/>
          <w:cs/>
        </w:rPr>
        <w:t>คำเตือน</w:t>
      </w:r>
      <w:bookmarkEnd w:id="0"/>
      <w:r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="009D6DEC" w:rsidRPr="00DF7B9D">
        <w:rPr>
          <w:color w:val="auto"/>
          <w:spacing w:val="-4"/>
          <w:sz w:val="32"/>
          <w:szCs w:val="32"/>
          <w:cs/>
        </w:rPr>
        <w:t>การซื้อเครื่องสำ</w:t>
      </w:r>
      <w:r w:rsidR="009D6DEC" w:rsidRPr="00DF7B9D">
        <w:rPr>
          <w:color w:val="auto"/>
          <w:spacing w:val="-8"/>
          <w:sz w:val="32"/>
          <w:szCs w:val="32"/>
          <w:cs/>
        </w:rPr>
        <w:t>อาง</w:t>
      </w:r>
      <w:r w:rsidR="009D6DEC" w:rsidRPr="00DF7B9D">
        <w:rPr>
          <w:color w:val="auto"/>
          <w:spacing w:val="-2"/>
          <w:sz w:val="32"/>
          <w:szCs w:val="32"/>
          <w:cs/>
        </w:rPr>
        <w:t xml:space="preserve">ทางออนไลน์ </w:t>
      </w:r>
      <w:r w:rsidR="003708BA">
        <w:rPr>
          <w:rFonts w:hint="cs"/>
          <w:color w:val="auto"/>
          <w:spacing w:val="-2"/>
          <w:sz w:val="32"/>
          <w:szCs w:val="32"/>
          <w:cs/>
        </w:rPr>
        <w:t>ควรซื้อจากร้านค้าที่</w:t>
      </w:r>
      <w:r w:rsidR="003708BA" w:rsidRPr="003708BA">
        <w:rPr>
          <w:color w:val="auto"/>
          <w:spacing w:val="-2"/>
          <w:sz w:val="32"/>
          <w:szCs w:val="32"/>
          <w:cs/>
        </w:rPr>
        <w:t>จดทะเบียนพาณิชย์อิเล็กทรอนิกส์</w:t>
      </w:r>
      <w:r w:rsidR="003708BA">
        <w:rPr>
          <w:rFonts w:hint="cs"/>
          <w:color w:val="auto"/>
          <w:spacing w:val="-2"/>
          <w:sz w:val="32"/>
          <w:szCs w:val="32"/>
          <w:cs/>
        </w:rPr>
        <w:t>กับ</w:t>
      </w:r>
      <w:r w:rsidR="003708BA" w:rsidRPr="003708BA">
        <w:rPr>
          <w:color w:val="auto"/>
          <w:spacing w:val="-2"/>
          <w:sz w:val="32"/>
          <w:szCs w:val="32"/>
          <w:cs/>
        </w:rPr>
        <w:t>กรมพัฒนาธุรกิจการค้า กระทรวงพาณิชย์</w:t>
      </w:r>
      <w:r w:rsidR="001A4498" w:rsidRPr="00DF7B9D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="003708BA">
        <w:rPr>
          <w:rFonts w:hint="cs"/>
          <w:color w:val="auto"/>
          <w:spacing w:val="-4"/>
          <w:sz w:val="32"/>
          <w:szCs w:val="32"/>
          <w:cs/>
        </w:rPr>
        <w:t xml:space="preserve"> ระบุตัวตนผู้ขาย มีระบบรับประกันการรับเปลี่ยนคืนสินค้า </w:t>
      </w:r>
      <w:r w:rsidR="009D6DEC" w:rsidRPr="00DF7B9D">
        <w:rPr>
          <w:color w:val="auto"/>
          <w:spacing w:val="-4"/>
          <w:sz w:val="32"/>
          <w:szCs w:val="32"/>
          <w:cs/>
        </w:rPr>
        <w:t>ตรวจสอบข้อมูลให้มั่นใจ</w:t>
      </w:r>
      <w:r w:rsidR="009D6DEC" w:rsidRPr="00DF7B9D">
        <w:rPr>
          <w:rFonts w:hint="cs"/>
          <w:color w:val="auto"/>
          <w:spacing w:val="-4"/>
          <w:sz w:val="32"/>
          <w:szCs w:val="32"/>
          <w:cs/>
        </w:rPr>
        <w:t>ก่อนซื้อ</w:t>
      </w:r>
      <w:r w:rsidR="009D6DEC" w:rsidRPr="00DF7B9D">
        <w:rPr>
          <w:color w:val="auto"/>
          <w:spacing w:val="-4"/>
          <w:sz w:val="32"/>
          <w:szCs w:val="32"/>
          <w:cs/>
        </w:rPr>
        <w:t>ว่าเป็นเครื่องสำอางที่</w:t>
      </w:r>
      <w:r w:rsidR="009D6DEC" w:rsidRPr="003708BA">
        <w:rPr>
          <w:color w:val="auto"/>
          <w:spacing w:val="-6"/>
          <w:sz w:val="32"/>
          <w:szCs w:val="32"/>
          <w:cs/>
        </w:rPr>
        <w:t xml:space="preserve">จดแจ้งแล้วที่เว็บไซต์ </w:t>
      </w:r>
      <w:r w:rsidR="005D42FD" w:rsidRPr="003708BA">
        <w:rPr>
          <w:iCs/>
          <w:color w:val="auto"/>
          <w:spacing w:val="-6"/>
          <w:sz w:val="32"/>
          <w:szCs w:val="32"/>
        </w:rPr>
        <w:t>www.fda.moph.go.th</w:t>
      </w:r>
      <w:r w:rsidR="005D42FD" w:rsidRPr="003708BA">
        <w:rPr>
          <w:color w:val="auto"/>
          <w:spacing w:val="-6"/>
        </w:rPr>
        <w:t xml:space="preserve">  </w:t>
      </w:r>
      <w:r w:rsidR="009D6DEC" w:rsidRPr="003708BA">
        <w:rPr>
          <w:color w:val="auto"/>
          <w:spacing w:val="-6"/>
          <w:sz w:val="32"/>
          <w:szCs w:val="32"/>
          <w:cs/>
        </w:rPr>
        <w:t xml:space="preserve">หัวข้อ </w:t>
      </w:r>
      <w:r w:rsidR="009D6DEC" w:rsidRPr="003708BA">
        <w:rPr>
          <w:rFonts w:hint="cs"/>
          <w:color w:val="auto"/>
          <w:spacing w:val="-6"/>
          <w:sz w:val="32"/>
          <w:szCs w:val="32"/>
          <w:cs/>
        </w:rPr>
        <w:t>“</w:t>
      </w:r>
      <w:r w:rsidR="003708BA" w:rsidRPr="003708BA">
        <w:rPr>
          <w:color w:val="auto"/>
          <w:spacing w:val="-6"/>
          <w:sz w:val="32"/>
          <w:szCs w:val="32"/>
          <w:cs/>
        </w:rPr>
        <w:t>ตรวจสอบการอนุญาตผลิตภัณฑ์สุขภาพ</w:t>
      </w:r>
      <w:r w:rsidR="009D6DEC" w:rsidRPr="003708BA">
        <w:rPr>
          <w:rFonts w:hint="cs"/>
          <w:color w:val="auto"/>
          <w:spacing w:val="-6"/>
          <w:sz w:val="32"/>
          <w:szCs w:val="32"/>
          <w:cs/>
        </w:rPr>
        <w:t xml:space="preserve">” </w:t>
      </w:r>
      <w:r w:rsidR="003708BA" w:rsidRPr="003708BA">
        <w:rPr>
          <w:rFonts w:hint="cs"/>
          <w:color w:val="auto"/>
          <w:spacing w:val="-6"/>
          <w:sz w:val="32"/>
          <w:szCs w:val="32"/>
          <w:cs/>
        </w:rPr>
        <w:t>ระมัดระวังสินค้าที่ราคาถูกกว่าปกติ</w:t>
      </w:r>
      <w:r w:rsidR="003708BA" w:rsidRPr="003708BA">
        <w:rPr>
          <w:rFonts w:hint="cs"/>
          <w:color w:val="auto"/>
          <w:spacing w:val="2"/>
          <w:sz w:val="32"/>
          <w:szCs w:val="32"/>
          <w:cs/>
        </w:rPr>
        <w:t xml:space="preserve">หรือโปรโมชั่นส่วนลด ของแถมมากผิดปกติ อาจเป็นสินค้าปลอมหรือด้อยคุณภาพ </w:t>
      </w:r>
      <w:r w:rsidR="009D0BA9" w:rsidRPr="003708BA">
        <w:rPr>
          <w:color w:val="auto"/>
          <w:spacing w:val="2"/>
          <w:sz w:val="32"/>
          <w:szCs w:val="32"/>
          <w:cs/>
        </w:rPr>
        <w:t>หากพบ</w:t>
      </w:r>
      <w:r w:rsidR="009D0BA9" w:rsidRPr="001D7CA3">
        <w:rPr>
          <w:color w:val="auto"/>
          <w:spacing w:val="-4"/>
          <w:sz w:val="32"/>
          <w:szCs w:val="32"/>
          <w:cs/>
        </w:rPr>
        <w:t xml:space="preserve">ผลิตภัณฑ์ที่สงสัยว่าผิดกฎหมายแจ้งร้องเรียนได้ที่สายด่วน อย. </w:t>
      </w:r>
      <w:r w:rsidR="009D0BA9" w:rsidRPr="001D7CA3">
        <w:rPr>
          <w:color w:val="auto"/>
          <w:spacing w:val="-4"/>
          <w:sz w:val="32"/>
          <w:szCs w:val="32"/>
        </w:rPr>
        <w:t xml:space="preserve">1556 </w:t>
      </w:r>
      <w:r w:rsidR="001D7CA3" w:rsidRPr="001D7CA3">
        <w:rPr>
          <w:color w:val="auto"/>
          <w:spacing w:val="-4"/>
          <w:sz w:val="32"/>
          <w:szCs w:val="32"/>
          <w:cs/>
        </w:rPr>
        <w:t xml:space="preserve">หรือผ่าน </w:t>
      </w:r>
      <w:proofErr w:type="spellStart"/>
      <w:r w:rsidR="001D7CA3" w:rsidRPr="001D7CA3">
        <w:rPr>
          <w:color w:val="auto"/>
          <w:spacing w:val="-4"/>
          <w:sz w:val="32"/>
          <w:szCs w:val="32"/>
        </w:rPr>
        <w:t>Line@FDAThai</w:t>
      </w:r>
      <w:proofErr w:type="spellEnd"/>
      <w:r w:rsidR="001D7CA3" w:rsidRPr="001D7CA3">
        <w:rPr>
          <w:color w:val="auto"/>
          <w:spacing w:val="-4"/>
          <w:sz w:val="32"/>
          <w:szCs w:val="32"/>
        </w:rPr>
        <w:t xml:space="preserve">, </w:t>
      </w:r>
      <w:proofErr w:type="gramStart"/>
      <w:r w:rsidR="001D7CA3" w:rsidRPr="001D7CA3">
        <w:rPr>
          <w:color w:val="auto"/>
          <w:spacing w:val="-4"/>
          <w:sz w:val="32"/>
          <w:szCs w:val="32"/>
        </w:rPr>
        <w:t>Facebook :</w:t>
      </w:r>
      <w:proofErr w:type="gramEnd"/>
      <w:r w:rsidR="001D7CA3" w:rsidRPr="001D7CA3">
        <w:rPr>
          <w:color w:val="auto"/>
          <w:spacing w:val="-4"/>
          <w:sz w:val="32"/>
          <w:szCs w:val="32"/>
        </w:rPr>
        <w:t xml:space="preserve"> </w:t>
      </w:r>
      <w:proofErr w:type="spellStart"/>
      <w:r w:rsidR="001D7CA3" w:rsidRPr="001D7CA3">
        <w:rPr>
          <w:color w:val="auto"/>
          <w:spacing w:val="-4"/>
          <w:sz w:val="32"/>
          <w:szCs w:val="32"/>
        </w:rPr>
        <w:t>FDAThai</w:t>
      </w:r>
      <w:proofErr w:type="spellEnd"/>
      <w:r w:rsidR="001D7CA3" w:rsidRPr="001D7CA3">
        <w:rPr>
          <w:color w:val="auto"/>
          <w:spacing w:val="-4"/>
          <w:sz w:val="32"/>
          <w:szCs w:val="32"/>
        </w:rPr>
        <w:t xml:space="preserve"> </w:t>
      </w:r>
      <w:r w:rsidR="001D7CA3" w:rsidRPr="001D7CA3">
        <w:rPr>
          <w:color w:val="auto"/>
          <w:spacing w:val="-4"/>
          <w:sz w:val="32"/>
          <w:szCs w:val="32"/>
          <w:cs/>
        </w:rPr>
        <w:t xml:space="preserve">หรือ </w:t>
      </w:r>
      <w:r w:rsidR="001D7CA3" w:rsidRPr="001D7CA3">
        <w:rPr>
          <w:color w:val="auto"/>
          <w:spacing w:val="-4"/>
          <w:sz w:val="32"/>
          <w:szCs w:val="32"/>
        </w:rPr>
        <w:t xml:space="preserve">E-mail : 1556@fda.moph.go.th </w:t>
      </w:r>
      <w:r w:rsidR="001D7CA3" w:rsidRPr="001D7CA3">
        <w:rPr>
          <w:color w:val="auto"/>
          <w:spacing w:val="-4"/>
          <w:sz w:val="32"/>
          <w:szCs w:val="32"/>
          <w:cs/>
        </w:rPr>
        <w:t xml:space="preserve">ตู้ ปณ. </w:t>
      </w:r>
      <w:r w:rsidR="001D7CA3" w:rsidRPr="001D7CA3">
        <w:rPr>
          <w:color w:val="auto"/>
          <w:spacing w:val="-4"/>
          <w:sz w:val="32"/>
          <w:szCs w:val="32"/>
        </w:rPr>
        <w:t xml:space="preserve">1556 </w:t>
      </w:r>
      <w:r w:rsidR="001D7CA3" w:rsidRPr="001D7CA3">
        <w:rPr>
          <w:color w:val="auto"/>
          <w:spacing w:val="-4"/>
          <w:sz w:val="32"/>
          <w:szCs w:val="32"/>
          <w:cs/>
        </w:rPr>
        <w:t xml:space="preserve">ปณฝ. กระทรวงสาธารณสุข จ.นนทบุรี </w:t>
      </w:r>
      <w:r w:rsidR="001D7CA3" w:rsidRPr="001D7CA3">
        <w:rPr>
          <w:color w:val="auto"/>
          <w:spacing w:val="-4"/>
          <w:sz w:val="32"/>
          <w:szCs w:val="32"/>
        </w:rPr>
        <w:t xml:space="preserve">11004 </w:t>
      </w:r>
      <w:r w:rsidR="001D7CA3" w:rsidRPr="001D7CA3">
        <w:rPr>
          <w:color w:val="auto"/>
          <w:spacing w:val="-4"/>
          <w:sz w:val="32"/>
          <w:szCs w:val="32"/>
          <w:cs/>
        </w:rPr>
        <w:t>หรือสำนักงานสาธารณสุขจังหวัดทั่วประเทศ</w:t>
      </w:r>
    </w:p>
    <w:p w14:paraId="101D85E4" w14:textId="77777777" w:rsidR="00F2651F" w:rsidRDefault="00F2651F" w:rsidP="009D6DEC">
      <w:pPr>
        <w:tabs>
          <w:tab w:val="left" w:pos="2650"/>
        </w:tabs>
        <w:spacing w:before="240" w:after="0"/>
        <w:ind w:right="-329"/>
        <w:jc w:val="center"/>
        <w:rPr>
          <w:rFonts w:ascii="TH SarabunPSK" w:hAnsi="TH SarabunPSK" w:cs="TH SarabunPSK"/>
          <w:lang w:bidi="th-TH"/>
        </w:rPr>
      </w:pPr>
      <w:r>
        <w:rPr>
          <w:sz w:val="32"/>
          <w:szCs w:val="32"/>
        </w:rPr>
        <w:t>*******************************************</w:t>
      </w:r>
      <w:r w:rsidRPr="00BC4A1E">
        <w:rPr>
          <w:rFonts w:ascii="TH SarabunPSK" w:hAnsi="TH SarabunPSK" w:cs="TH SarabunPSK"/>
        </w:rPr>
        <w:t xml:space="preserve"> </w:t>
      </w:r>
    </w:p>
    <w:p w14:paraId="57A63299" w14:textId="25FD4E9B" w:rsidR="00176CAC" w:rsidRPr="009A534F" w:rsidRDefault="009A534F" w:rsidP="009A534F">
      <w:pPr>
        <w:tabs>
          <w:tab w:val="left" w:pos="2650"/>
        </w:tabs>
        <w:spacing w:before="120" w:after="0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noProof/>
          <w:sz w:val="32"/>
          <w:szCs w:val="32"/>
          <w:lang w:bidi="th-TH"/>
        </w:rPr>
        <w:drawing>
          <wp:anchor distT="0" distB="0" distL="114300" distR="114300" simplePos="0" relativeHeight="251667456" behindDoc="1" locked="0" layoutInCell="1" allowOverlap="1" wp14:anchorId="738A8819" wp14:editId="6155599D">
            <wp:simplePos x="0" y="0"/>
            <wp:positionH relativeFrom="column">
              <wp:posOffset>-916940</wp:posOffset>
            </wp:positionH>
            <wp:positionV relativeFrom="paragraph">
              <wp:posOffset>1783715</wp:posOffset>
            </wp:positionV>
            <wp:extent cx="7669530" cy="1268095"/>
            <wp:effectExtent l="0" t="0" r="762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51F" w:rsidRPr="00B35D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F265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40D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24  </w:t>
      </w:r>
      <w:r w:rsidR="007379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สิงหาคม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</w:rPr>
        <w:t xml:space="preserve"> 2566 / 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65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7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172</w:t>
      </w:r>
      <w:bookmarkStart w:id="1" w:name="_GoBack"/>
      <w:bookmarkEnd w:id="1"/>
      <w:r w:rsidR="00F2651F" w:rsidRPr="00B35D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F2651F" w:rsidRPr="00B35DF3">
        <w:rPr>
          <w:rFonts w:ascii="TH SarabunPSK" w:hAnsi="TH SarabunPSK" w:cs="TH SarabunPSK"/>
          <w:b/>
          <w:bCs/>
          <w:sz w:val="32"/>
          <w:szCs w:val="32"/>
        </w:rPr>
        <w:t>. 2566</w:t>
      </w:r>
    </w:p>
    <w:sectPr w:rsidR="00176CAC" w:rsidRPr="009A534F" w:rsidSect="00653711">
      <w:headerReference w:type="first" r:id="rId11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EEF2A" w14:textId="77777777" w:rsidR="00C17DB2" w:rsidRDefault="00C17DB2" w:rsidP="00405FD9">
      <w:pPr>
        <w:spacing w:after="0" w:line="240" w:lineRule="auto"/>
      </w:pPr>
      <w:r>
        <w:separator/>
      </w:r>
    </w:p>
  </w:endnote>
  <w:endnote w:type="continuationSeparator" w:id="0">
    <w:p w14:paraId="39394FDA" w14:textId="77777777" w:rsidR="00C17DB2" w:rsidRDefault="00C17DB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D85B6" w14:textId="77777777" w:rsidR="00C17DB2" w:rsidRDefault="00C17DB2" w:rsidP="00405FD9">
      <w:pPr>
        <w:spacing w:after="0" w:line="240" w:lineRule="auto"/>
      </w:pPr>
      <w:r>
        <w:separator/>
      </w:r>
    </w:p>
  </w:footnote>
  <w:footnote w:type="continuationSeparator" w:id="0">
    <w:p w14:paraId="065B8154" w14:textId="77777777" w:rsidR="00C17DB2" w:rsidRDefault="00C17DB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C9727" w14:textId="77777777" w:rsidR="00405FD9" w:rsidRDefault="00C17DB2">
    <w:pPr>
      <w:pStyle w:val="a3"/>
    </w:pPr>
    <w:r>
      <w:rPr>
        <w:noProof/>
      </w:rPr>
      <w:pict w14:anchorId="6CB08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B22AD"/>
    <w:rsid w:val="000E40D6"/>
    <w:rsid w:val="0010433E"/>
    <w:rsid w:val="0013579B"/>
    <w:rsid w:val="00137C7E"/>
    <w:rsid w:val="00176CAC"/>
    <w:rsid w:val="00185B5C"/>
    <w:rsid w:val="00190F28"/>
    <w:rsid w:val="00197298"/>
    <w:rsid w:val="001A4498"/>
    <w:rsid w:val="001D06A3"/>
    <w:rsid w:val="001D7CA3"/>
    <w:rsid w:val="001F1A32"/>
    <w:rsid w:val="00217E18"/>
    <w:rsid w:val="00231534"/>
    <w:rsid w:val="00240CE9"/>
    <w:rsid w:val="0024361C"/>
    <w:rsid w:val="00262845"/>
    <w:rsid w:val="00274C6A"/>
    <w:rsid w:val="00283FE7"/>
    <w:rsid w:val="0029284D"/>
    <w:rsid w:val="002B1782"/>
    <w:rsid w:val="0032651E"/>
    <w:rsid w:val="00363A24"/>
    <w:rsid w:val="003708BA"/>
    <w:rsid w:val="003C0D62"/>
    <w:rsid w:val="00405FD9"/>
    <w:rsid w:val="00421CEF"/>
    <w:rsid w:val="0045445F"/>
    <w:rsid w:val="00485245"/>
    <w:rsid w:val="00495E54"/>
    <w:rsid w:val="004A3796"/>
    <w:rsid w:val="004C15F0"/>
    <w:rsid w:val="004F0DED"/>
    <w:rsid w:val="00511A6E"/>
    <w:rsid w:val="0051210F"/>
    <w:rsid w:val="00556166"/>
    <w:rsid w:val="005A1BE5"/>
    <w:rsid w:val="005C20E4"/>
    <w:rsid w:val="005D42FD"/>
    <w:rsid w:val="005D5AD0"/>
    <w:rsid w:val="005E027A"/>
    <w:rsid w:val="00603C80"/>
    <w:rsid w:val="00653711"/>
    <w:rsid w:val="006E4627"/>
    <w:rsid w:val="007021A8"/>
    <w:rsid w:val="00713E3B"/>
    <w:rsid w:val="0073790C"/>
    <w:rsid w:val="007425AA"/>
    <w:rsid w:val="007C1A22"/>
    <w:rsid w:val="007E5CEA"/>
    <w:rsid w:val="007E63F0"/>
    <w:rsid w:val="00800023"/>
    <w:rsid w:val="00807643"/>
    <w:rsid w:val="008674A6"/>
    <w:rsid w:val="0087292D"/>
    <w:rsid w:val="008B6528"/>
    <w:rsid w:val="008E61C8"/>
    <w:rsid w:val="0091704E"/>
    <w:rsid w:val="00926B7F"/>
    <w:rsid w:val="009A534F"/>
    <w:rsid w:val="009D0BA9"/>
    <w:rsid w:val="009D6DEC"/>
    <w:rsid w:val="009F22B0"/>
    <w:rsid w:val="00A11290"/>
    <w:rsid w:val="00A17FFB"/>
    <w:rsid w:val="00A53276"/>
    <w:rsid w:val="00A71F81"/>
    <w:rsid w:val="00A77E0A"/>
    <w:rsid w:val="00A84411"/>
    <w:rsid w:val="00B35DF3"/>
    <w:rsid w:val="00B53389"/>
    <w:rsid w:val="00BA134E"/>
    <w:rsid w:val="00BC0202"/>
    <w:rsid w:val="00BC4A1E"/>
    <w:rsid w:val="00BE0B2B"/>
    <w:rsid w:val="00BE53AC"/>
    <w:rsid w:val="00C06275"/>
    <w:rsid w:val="00C17DB2"/>
    <w:rsid w:val="00C45FD9"/>
    <w:rsid w:val="00C50A10"/>
    <w:rsid w:val="00C73AD6"/>
    <w:rsid w:val="00C76851"/>
    <w:rsid w:val="00C83AE1"/>
    <w:rsid w:val="00C84EBB"/>
    <w:rsid w:val="00C95526"/>
    <w:rsid w:val="00C97469"/>
    <w:rsid w:val="00CC6799"/>
    <w:rsid w:val="00DD570C"/>
    <w:rsid w:val="00DF2ED0"/>
    <w:rsid w:val="00DF7B9D"/>
    <w:rsid w:val="00E275E4"/>
    <w:rsid w:val="00E35EF5"/>
    <w:rsid w:val="00E40484"/>
    <w:rsid w:val="00EA3837"/>
    <w:rsid w:val="00F00E29"/>
    <w:rsid w:val="00F014D9"/>
    <w:rsid w:val="00F048F4"/>
    <w:rsid w:val="00F1572C"/>
    <w:rsid w:val="00F2651F"/>
    <w:rsid w:val="00F50DE6"/>
    <w:rsid w:val="00F52E54"/>
    <w:rsid w:val="00F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F14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275E4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275E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0076-FA37-4BF1-AC70-40F4147B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IT-PC072</cp:lastModifiedBy>
  <cp:revision>4</cp:revision>
  <cp:lastPrinted>2023-08-24T08:33:00Z</cp:lastPrinted>
  <dcterms:created xsi:type="dcterms:W3CDTF">2023-08-24T08:51:00Z</dcterms:created>
  <dcterms:modified xsi:type="dcterms:W3CDTF">2023-08-24T09:30:00Z</dcterms:modified>
</cp:coreProperties>
</file>