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A" w:rsidRDefault="007425AA" w:rsidP="00BC0202">
      <w:pPr>
        <w:jc w:val="thaiDistribute"/>
        <w:rPr>
          <w:rFonts w:hint="cs"/>
          <w:lang w:bidi="th-TH"/>
        </w:rPr>
      </w:pPr>
    </w:p>
    <w:p w:rsidR="007425AA" w:rsidRDefault="007425AA" w:rsidP="00BC0202">
      <w:pPr>
        <w:jc w:val="thaiDistribute"/>
      </w:pPr>
    </w:p>
    <w:p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:rsidR="00BB2BD3" w:rsidRDefault="00335896" w:rsidP="00BB2BD3">
      <w:pPr>
        <w:pStyle w:val="Default"/>
        <w:spacing w:before="240"/>
        <w:jc w:val="center"/>
        <w:rPr>
          <w:rFonts w:hint="cs"/>
          <w:b/>
          <w:bCs/>
          <w:color w:val="E36C0A" w:themeColor="accent6" w:themeShade="BF"/>
          <w:sz w:val="36"/>
          <w:szCs w:val="36"/>
        </w:rPr>
      </w:pPr>
      <w:r w:rsidRPr="00335896">
        <w:rPr>
          <w:rFonts w:hint="cs"/>
          <w:b/>
          <w:bCs/>
          <w:color w:val="E36C0A" w:themeColor="accent6" w:themeShade="BF"/>
          <w:sz w:val="36"/>
          <w:szCs w:val="36"/>
          <w:cs/>
        </w:rPr>
        <w:t>อย่าซื้อผลิตภัณฑ์สมุนไพรที่ไม่ได้รับอนุญาต</w:t>
      </w:r>
      <w:r w:rsidR="00630702">
        <w:rPr>
          <w:rFonts w:hint="cs"/>
          <w:b/>
          <w:bCs/>
          <w:color w:val="E36C0A" w:themeColor="accent6" w:themeShade="BF"/>
          <w:sz w:val="36"/>
          <w:szCs w:val="36"/>
          <w:cs/>
        </w:rPr>
        <w:t>จาก อย.</w:t>
      </w:r>
      <w:r w:rsidR="00BB2BD3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</w:p>
    <w:p w:rsidR="00BC4A1E" w:rsidRPr="00335896" w:rsidRDefault="00335896" w:rsidP="00BB2BD3">
      <w:pPr>
        <w:pStyle w:val="Default"/>
        <w:jc w:val="center"/>
        <w:rPr>
          <w:b/>
          <w:bCs/>
          <w:color w:val="E36C0A" w:themeColor="accent6" w:themeShade="BF"/>
          <w:sz w:val="36"/>
          <w:szCs w:val="36"/>
          <w:cs/>
        </w:rPr>
      </w:pPr>
      <w:r w:rsidRPr="00335896">
        <w:rPr>
          <w:rFonts w:hint="cs"/>
          <w:b/>
          <w:bCs/>
          <w:color w:val="E36C0A" w:themeColor="accent6" w:themeShade="BF"/>
          <w:sz w:val="36"/>
          <w:szCs w:val="36"/>
          <w:cs/>
        </w:rPr>
        <w:t>แนะตรวจสอบข้อมูลก่อนซื้อ</w:t>
      </w:r>
    </w:p>
    <w:p w:rsidR="00BB2BD3" w:rsidRDefault="00082AE6" w:rsidP="002D676E">
      <w:pPr>
        <w:spacing w:after="0" w:line="380" w:lineRule="exact"/>
        <w:ind w:right="-22" w:firstLine="1134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ตรวจพบผลิตภัณฑ์สมุนไพรผู้เฒ่าวิ่งปู๊ดแคปซูล </w:t>
      </w:r>
      <w:r w:rsidR="00335896" w:rsidRPr="001D5768">
        <w:rPr>
          <w:rFonts w:ascii="TH SarabunPSK" w:hAnsi="TH SarabunPSK" w:cs="TH SarabunPSK"/>
          <w:sz w:val="32"/>
          <w:szCs w:val="32"/>
          <w:cs/>
          <w:lang w:bidi="th-TH"/>
        </w:rPr>
        <w:t xml:space="preserve">ยาผงจินดามณี และสมุนไพรไทยมีรูปรากไม้ 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="00630702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อนุญาตผลิตภัณฑ์จาก อย. </w:t>
      </w:r>
      <w:r w:rsidR="0063070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>พบสารสเตียรอยด์ปลอมปนในผลิตภัณฑ์</w:t>
      </w:r>
      <w:r w:rsidR="008E76F1">
        <w:rPr>
          <w:rFonts w:ascii="TH SarabunPSK" w:hAnsi="TH SarabunPSK" w:cs="TH SarabunPSK" w:hint="cs"/>
          <w:sz w:val="32"/>
          <w:szCs w:val="32"/>
          <w:cs/>
          <w:lang w:bidi="th-TH"/>
        </w:rPr>
        <w:t>ยา</w:t>
      </w:r>
      <w:r w:rsidR="00630702">
        <w:rPr>
          <w:rFonts w:ascii="TH SarabunPSK" w:hAnsi="TH SarabunPSK" w:cs="TH SarabunPSK" w:hint="cs"/>
          <w:sz w:val="32"/>
          <w:szCs w:val="32"/>
          <w:cs/>
          <w:lang w:bidi="th-TH"/>
        </w:rPr>
        <w:t>ผงจินดามณี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เตือนผู้บริโภค</w:t>
      </w:r>
      <w:r w:rsidR="00335896" w:rsidRPr="002D676E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อย่าซื้อผลิตภัณฑ์สมุนไพรทั้ง 3 รายการ อาจเป็นอันตรายต่อสุขภาพหรือส่งผลกระทบต่อการรักษา</w:t>
      </w:r>
      <w:r w:rsidR="00630702">
        <w:rPr>
          <w:rFonts w:ascii="TH SarabunPSK" w:hAnsi="TH SarabunPSK" w:cs="TH SarabunPSK" w:hint="cs"/>
          <w:sz w:val="32"/>
          <w:szCs w:val="32"/>
          <w:cs/>
          <w:lang w:bidi="th-TH"/>
        </w:rPr>
        <w:t>อาการเจ็บป่วย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แนะผู้บริโภคตรวจสอบข้อมูลการขออนุญาต</w:t>
      </w:r>
      <w:r w:rsidR="00630702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ผลิตภัณฑ์สุขภาพ</w:t>
      </w:r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ทางเว็บไซต์ อย. </w:t>
      </w:r>
      <w:hyperlink r:id="rId7" w:history="1">
        <w:r w:rsidR="00335896" w:rsidRPr="00335896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>www.fda.moph.go.th</w:t>
        </w:r>
      </w:hyperlink>
      <w:r w:rsidR="003358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ก่อน</w:t>
      </w:r>
    </w:p>
    <w:p w:rsidR="001D5768" w:rsidRPr="001D5768" w:rsidRDefault="00225145" w:rsidP="002D676E">
      <w:pPr>
        <w:spacing w:before="120" w:after="120" w:line="380" w:lineRule="exact"/>
        <w:ind w:right="-22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676E">
        <w:rPr>
          <w:rFonts w:ascii="TH SarabunPSK" w:hAnsi="TH SarabunPSK" w:cs="TH SarabunPSK" w:hint="cs"/>
          <w:b/>
          <w:bCs/>
          <w:spacing w:val="10"/>
          <w:sz w:val="32"/>
          <w:szCs w:val="32"/>
          <w:cs/>
          <w:lang w:bidi="th-TH"/>
        </w:rPr>
        <w:t>นายแพทย์วิทิต สฤษฎีชัยกุล</w:t>
      </w:r>
      <w:r w:rsidR="00082AE6" w:rsidRPr="002D676E">
        <w:rPr>
          <w:rFonts w:ascii="TH SarabunPSK" w:hAnsi="TH SarabunPSK" w:cs="TH SarabunPSK"/>
          <w:b/>
          <w:bCs/>
          <w:spacing w:val="10"/>
          <w:sz w:val="32"/>
          <w:szCs w:val="32"/>
          <w:cs/>
          <w:lang w:bidi="th-TH"/>
        </w:rPr>
        <w:t xml:space="preserve"> ร</w:t>
      </w:r>
      <w:r w:rsidRPr="002D676E">
        <w:rPr>
          <w:rFonts w:ascii="TH SarabunPSK" w:hAnsi="TH SarabunPSK" w:cs="TH SarabunPSK"/>
          <w:b/>
          <w:bCs/>
          <w:spacing w:val="10"/>
          <w:sz w:val="32"/>
          <w:szCs w:val="32"/>
          <w:cs/>
          <w:lang w:bidi="th-TH"/>
        </w:rPr>
        <w:t>องเลขาธิการคณะกรรมการอาหารและยา</w:t>
      </w:r>
      <w:r w:rsidRPr="002D676E">
        <w:rPr>
          <w:rFonts w:ascii="TH SarabunPSK" w:hAnsi="TH SarabunPSK" w:cs="TH SarabunPSK" w:hint="cs"/>
          <w:b/>
          <w:bCs/>
          <w:spacing w:val="10"/>
          <w:sz w:val="32"/>
          <w:szCs w:val="32"/>
          <w:cs/>
          <w:lang w:bidi="th-TH"/>
        </w:rPr>
        <w:t xml:space="preserve"> </w:t>
      </w:r>
      <w:r w:rsidR="00E51366" w:rsidRPr="002D676E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เปิดเผยว่า</w:t>
      </w:r>
      <w:r w:rsidR="00E5136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1366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ตามที่สำนักงานคณะกรรมการอาหารและยา (อย.) ได้รับเรื่องร้องเรียน</w:t>
      </w:r>
      <w:r w:rsidR="00E07B33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จากผู้บริโภค</w:t>
      </w:r>
      <w:r w:rsidR="00E51366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ให้ตรวจสอบผลิตภ</w:t>
      </w:r>
      <w:r w:rsidR="00E07B33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ัณฑ์สมุนไพรผู้เฒ่าวิ่งปู๊ดแคปซูล</w:t>
      </w:r>
      <w:r w:rsidR="00AA55D1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ไม่ได้รับอนุญาตโฆษณาขายทาง</w:t>
      </w:r>
      <w:r w:rsidR="00E07B33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แพลทฟอร์ม</w:t>
      </w:r>
      <w:r w:rsidR="0090139F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ออนไลน์ </w:t>
      </w:r>
      <w:r w:rsidR="00893FF8" w:rsidRPr="002D676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อย. ได้เร่งตรวจสอบ เบื้องต้นพบจำหน่าย</w:t>
      </w:r>
      <w:r w:rsidR="00893FF8" w:rsidRPr="002D676E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ในจังหวัดพิษณุโลก จึงได้ประสานสำนักงานสาธารณสุขจังหวัดพิษณุโลกเข้าตรวจสอบสถานที่ดังกล่าว</w:t>
      </w:r>
      <w:r w:rsidR="00893F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93FF8" w:rsidRPr="00741552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โดยพบผลิตภัณฑ์สมุนไพรผู้เฒ่าวิ่งปู๊ดแคปซูล สูตรกระจายเส้น เอ็นยึด </w:t>
      </w:r>
      <w:r w:rsidR="00893FF8" w:rsidRPr="00741552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จำนวน </w:t>
      </w:r>
      <w:r w:rsidR="001D5768" w:rsidRPr="00741552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26</w:t>
      </w:r>
      <w:r w:rsidR="00893FF8" w:rsidRPr="00741552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ซอง ยาผงจินดามณี จำนวน </w:t>
      </w:r>
      <w:r w:rsidR="001D5768" w:rsidRPr="00741552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55</w:t>
      </w:r>
      <w:r w:rsidR="00893FF8" w:rsidRPr="00741552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ซอง </w:t>
      </w:r>
      <w:r w:rsidR="00893FF8" w:rsidRPr="002D676E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และสมุนไพรไทยมีรูปรากไม้ จำนวน </w:t>
      </w:r>
      <w:r w:rsidR="001D5768" w:rsidRPr="002D676E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39</w:t>
      </w:r>
      <w:r w:rsidR="00893FF8" w:rsidRPr="002D676E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 ซอง ทั้งนี้ จา</w:t>
      </w:r>
      <w:r w:rsidR="00893FF8" w:rsidRPr="002D676E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กการตรวจสอบผลิตภัณฑ์ทั้ง 3 รายการ</w:t>
      </w:r>
      <w:r w:rsidR="00A80FFE" w:rsidRPr="002D676E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A849E1" w:rsidRPr="002D676E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ไม่พบข้อมูล</w:t>
      </w:r>
      <w:r w:rsidR="00A849E1">
        <w:rPr>
          <w:rFonts w:ascii="TH SarabunPSK" w:hAnsi="TH SarabunPSK" w:cs="TH SarabunPSK" w:hint="cs"/>
          <w:sz w:val="32"/>
          <w:szCs w:val="32"/>
          <w:cs/>
          <w:lang w:bidi="th-TH"/>
        </w:rPr>
        <w:t>การอนุญาตผลิตภัณฑ์จาก อย. และ</w:t>
      </w:r>
      <w:r w:rsidR="00A80FFE">
        <w:rPr>
          <w:rFonts w:ascii="TH SarabunPSK" w:hAnsi="TH SarabunPSK" w:cs="TH SarabunPSK" w:hint="cs"/>
          <w:sz w:val="32"/>
          <w:szCs w:val="32"/>
          <w:cs/>
          <w:lang w:bidi="th-TH"/>
        </w:rPr>
        <w:t>ฉลากผลิตภัณฑ์ไม่มีการแสดงเลขทะเบียน</w:t>
      </w:r>
      <w:r w:rsidR="008F52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อีกทั้งยังพบสารสเตียรอยด์</w:t>
      </w:r>
      <w:r w:rsidR="008F52F4" w:rsidRPr="0074155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ปลอมปนในผลิตภัณฑ์ยาผงจินดามณี</w:t>
      </w:r>
      <w:r w:rsidR="00A80FFE" w:rsidRPr="0074155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7562CB" w:rsidRPr="0074155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ด้วยเหตุนี้ อย. จึงขอเตือนผู้บริโภค</w:t>
      </w:r>
      <w:r w:rsidR="00B76BF2" w:rsidRPr="0074155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อย่าซื้อผลิตภัณฑ์สมุนไพร</w:t>
      </w:r>
      <w:r w:rsidR="000E0A49" w:rsidRPr="0074155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ทั้ง 3 รายการ</w:t>
      </w:r>
      <w:r w:rsidR="000E0A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76BF2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ดังกล่าวมาใช้</w:t>
      </w:r>
      <w:r w:rsidR="001D57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เพราะอาจเกิดผลเสียต่อร่างกาย เป็นอันตรายต่อสุขภาพ และอาจส่งผลกระทบต่อการรักษาอาการ</w:t>
      </w:r>
      <w:r w:rsidR="00630702">
        <w:rPr>
          <w:rFonts w:ascii="TH SarabunPSK" w:hAnsi="TH SarabunPSK" w:cs="TH SarabunPSK" w:hint="cs"/>
          <w:sz w:val="32"/>
          <w:szCs w:val="32"/>
          <w:cs/>
          <w:lang w:bidi="th-TH"/>
        </w:rPr>
        <w:t>เจ็บป่วย</w:t>
      </w:r>
      <w:r w:rsidR="001D5768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7225F4" w:rsidRDefault="00082AE6" w:rsidP="002D676E">
      <w:pPr>
        <w:pStyle w:val="Default"/>
        <w:spacing w:before="120" w:line="380" w:lineRule="exact"/>
        <w:ind w:right="-45" w:firstLine="1134"/>
        <w:jc w:val="thaiDistribute"/>
        <w:rPr>
          <w:rFonts w:hint="cs"/>
          <w:sz w:val="32"/>
          <w:szCs w:val="32"/>
        </w:rPr>
      </w:pPr>
      <w:r w:rsidRPr="00082AE6">
        <w:rPr>
          <w:rFonts w:hint="cs"/>
          <w:b/>
          <w:bCs/>
          <w:sz w:val="32"/>
          <w:szCs w:val="32"/>
          <w:cs/>
        </w:rPr>
        <w:t>รองเลขาธิการฯ อย.</w:t>
      </w:r>
      <w:r>
        <w:rPr>
          <w:rFonts w:hint="cs"/>
          <w:sz w:val="32"/>
          <w:szCs w:val="32"/>
          <w:cs/>
        </w:rPr>
        <w:t xml:space="preserve">  กล่าวเพิ่มเติมว่า </w:t>
      </w:r>
      <w:r w:rsidR="006E0F13">
        <w:rPr>
          <w:rFonts w:hint="cs"/>
          <w:sz w:val="32"/>
          <w:szCs w:val="32"/>
          <w:cs/>
        </w:rPr>
        <w:t>อย. แนะผู้บริโภค</w:t>
      </w:r>
      <w:r w:rsidR="006E0F13" w:rsidRPr="00291616">
        <w:rPr>
          <w:spacing w:val="4"/>
          <w:sz w:val="32"/>
          <w:szCs w:val="32"/>
          <w:cs/>
        </w:rPr>
        <w:t>ให้ความสำคัญกับการตรวจสอบข้อมูลการขออนุญาตผลิตภัณฑ์ ซึ่ง</w:t>
      </w:r>
      <w:r w:rsidR="006E0F13" w:rsidRPr="00291616">
        <w:rPr>
          <w:sz w:val="32"/>
          <w:szCs w:val="32"/>
          <w:cs/>
        </w:rPr>
        <w:t>สามารถตรวจสอบ</w:t>
      </w:r>
      <w:r w:rsidR="006E0F13">
        <w:rPr>
          <w:rFonts w:hint="cs"/>
          <w:sz w:val="32"/>
          <w:szCs w:val="32"/>
          <w:cs/>
        </w:rPr>
        <w:t xml:space="preserve">ผลิตภัณฑ์ที่ได้รับอนุญาตจาก อย. </w:t>
      </w:r>
      <w:r w:rsidR="006E0F13" w:rsidRPr="00291616">
        <w:rPr>
          <w:sz w:val="32"/>
          <w:szCs w:val="32"/>
          <w:cs/>
        </w:rPr>
        <w:t xml:space="preserve">ได้ที่ </w:t>
      </w:r>
      <w:r w:rsidR="006E0F13" w:rsidRPr="00291616">
        <w:rPr>
          <w:sz w:val="32"/>
          <w:szCs w:val="32"/>
        </w:rPr>
        <w:t xml:space="preserve">www.fda.moph.go.th </w:t>
      </w:r>
      <w:r w:rsidR="006E0F13" w:rsidRPr="00291616">
        <w:rPr>
          <w:sz w:val="32"/>
          <w:szCs w:val="32"/>
          <w:cs/>
        </w:rPr>
        <w:t xml:space="preserve">หรือผ่าน </w:t>
      </w:r>
      <w:proofErr w:type="spellStart"/>
      <w:r w:rsidR="007225F4">
        <w:rPr>
          <w:sz w:val="32"/>
          <w:szCs w:val="32"/>
        </w:rPr>
        <w:t>Line@FDAThai</w:t>
      </w:r>
      <w:proofErr w:type="spellEnd"/>
      <w:r w:rsidR="007225F4">
        <w:rPr>
          <w:sz w:val="32"/>
          <w:szCs w:val="32"/>
        </w:rPr>
        <w:t xml:space="preserve"> </w:t>
      </w:r>
      <w:r w:rsidR="007225F4">
        <w:rPr>
          <w:rFonts w:hint="cs"/>
          <w:sz w:val="32"/>
          <w:szCs w:val="32"/>
          <w:cs/>
        </w:rPr>
        <w:t xml:space="preserve">หรือหากพบผลิตภัณฑ์ต้องสงสัยหรือไม่ได้รับอนุญาต สามารถแจ้งได้ที่สายด่วน อย. 1556 ปณฝ. กระทรวงสาธารณสุข จ.นนทบุรี 11004 หรือสำนักงานสาธารณสุขจังหวัดทั่วประเทศ </w:t>
      </w:r>
      <w:r w:rsidR="00C92D91" w:rsidRPr="009D4B87">
        <w:rPr>
          <w:sz w:val="32"/>
          <w:szCs w:val="32"/>
          <w:cs/>
        </w:rPr>
        <w:t>ทั้งนี้ อย.</w:t>
      </w:r>
      <w:r w:rsidR="00C92D91">
        <w:rPr>
          <w:rFonts w:hint="cs"/>
          <w:sz w:val="32"/>
          <w:szCs w:val="32"/>
          <w:cs/>
        </w:rPr>
        <w:t xml:space="preserve"> </w:t>
      </w:r>
      <w:r w:rsidR="00C92D91" w:rsidRPr="009D4B87">
        <w:rPr>
          <w:sz w:val="32"/>
          <w:szCs w:val="32"/>
          <w:cs/>
        </w:rPr>
        <w:t>พร้อมเฝ้าระวังผลิตภัณฑ์สุขภาพและดำเนินคดีกับผู้กระทำผิดอย่างเคร่งครัด</w:t>
      </w:r>
    </w:p>
    <w:p w:rsidR="00BB2BD3" w:rsidRDefault="002D676E" w:rsidP="00BB2BD3">
      <w:pPr>
        <w:pStyle w:val="Default"/>
        <w:spacing w:before="120" w:line="380" w:lineRule="exact"/>
        <w:ind w:right="-45" w:firstLine="1134"/>
        <w:jc w:val="thaiDistribute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E3580F" wp14:editId="6FB60BE4">
            <wp:simplePos x="0" y="0"/>
            <wp:positionH relativeFrom="column">
              <wp:posOffset>4297680</wp:posOffset>
            </wp:positionH>
            <wp:positionV relativeFrom="paragraph">
              <wp:posOffset>71755</wp:posOffset>
            </wp:positionV>
            <wp:extent cx="1524635" cy="2033905"/>
            <wp:effectExtent l="0" t="0" r="0" b="444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มุนไพรไทย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395C5B" wp14:editId="1299102A">
            <wp:simplePos x="0" y="0"/>
            <wp:positionH relativeFrom="column">
              <wp:posOffset>25400</wp:posOffset>
            </wp:positionH>
            <wp:positionV relativeFrom="paragraph">
              <wp:posOffset>71755</wp:posOffset>
            </wp:positionV>
            <wp:extent cx="1526540" cy="2036445"/>
            <wp:effectExtent l="0" t="0" r="0" b="190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มุนไพรไทย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6E" w:rsidRDefault="002D676E" w:rsidP="002D676E">
      <w:pPr>
        <w:pStyle w:val="Default"/>
        <w:spacing w:before="120" w:line="380" w:lineRule="exact"/>
        <w:ind w:right="-45" w:firstLine="1134"/>
        <w:jc w:val="thaiDistribute"/>
        <w:rPr>
          <w:rFonts w:hint="cs"/>
          <w:sz w:val="32"/>
          <w:szCs w:val="32"/>
        </w:rPr>
      </w:pPr>
      <w:bookmarkStart w:id="0" w:name="_GoBack"/>
      <w:bookmarkEnd w:id="0"/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1163CE3B" wp14:editId="3CEB76CA">
            <wp:simplePos x="0" y="0"/>
            <wp:positionH relativeFrom="column">
              <wp:posOffset>217805</wp:posOffset>
            </wp:positionH>
            <wp:positionV relativeFrom="paragraph">
              <wp:posOffset>337185</wp:posOffset>
            </wp:positionV>
            <wp:extent cx="2101215" cy="144907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มุนไพรไทย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1E" w:rsidRPr="00BC4A1E" w:rsidRDefault="002D676E" w:rsidP="002D676E">
      <w:pPr>
        <w:pStyle w:val="Default"/>
        <w:spacing w:before="240" w:line="380" w:lineRule="exact"/>
        <w:ind w:right="-45" w:firstLine="1134"/>
        <w:jc w:val="right"/>
        <w:rPr>
          <w:sz w:val="32"/>
          <w:szCs w:val="32"/>
        </w:rPr>
      </w:pPr>
      <w:r>
        <w:rPr>
          <w:sz w:val="32"/>
          <w:szCs w:val="32"/>
        </w:rPr>
        <w:t>***********</w:t>
      </w:r>
      <w:r w:rsidR="00BC4A1E">
        <w:rPr>
          <w:sz w:val="32"/>
          <w:szCs w:val="32"/>
        </w:rPr>
        <w:t>************</w:t>
      </w:r>
      <w:r>
        <w:rPr>
          <w:rFonts w:hint="cs"/>
          <w:sz w:val="32"/>
          <w:szCs w:val="32"/>
          <w:cs/>
        </w:rPr>
        <w:t>****</w:t>
      </w:r>
      <w:r w:rsidR="00BC4A1E">
        <w:rPr>
          <w:sz w:val="32"/>
          <w:szCs w:val="32"/>
        </w:rPr>
        <w:t>****</w:t>
      </w:r>
    </w:p>
    <w:p w:rsidR="008B6528" w:rsidRPr="00B76BF2" w:rsidRDefault="00BC4A1E" w:rsidP="002D676E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E51366">
        <w:rPr>
          <w:rFonts w:ascii="TH SarabunPSK" w:hAnsi="TH SarabunPSK" w:cs="TH SarabunPSK"/>
          <w:sz w:val="32"/>
          <w:szCs w:val="32"/>
        </w:rPr>
        <w:t xml:space="preserve"> </w:t>
      </w:r>
      <w:r w:rsidR="00F207DD">
        <w:rPr>
          <w:rFonts w:ascii="TH SarabunPSK" w:hAnsi="TH SarabunPSK" w:cs="TH SarabunPSK"/>
          <w:sz w:val="32"/>
          <w:szCs w:val="32"/>
        </w:rPr>
        <w:t>27</w:t>
      </w:r>
      <w:r w:rsidR="00E51366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กรกฎาคม </w:t>
      </w:r>
      <w:r w:rsidRPr="00BC4A1E">
        <w:rPr>
          <w:rFonts w:ascii="TH SarabunPSK" w:hAnsi="TH SarabunPSK" w:cs="TH SarabunPSK"/>
          <w:sz w:val="32"/>
          <w:szCs w:val="32"/>
        </w:rPr>
        <w:t xml:space="preserve">2566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F207DD">
        <w:rPr>
          <w:rFonts w:ascii="TH SarabunPSK" w:hAnsi="TH SarabunPSK" w:cs="TH SarabunPSK"/>
          <w:sz w:val="32"/>
          <w:szCs w:val="32"/>
        </w:rPr>
        <w:t>150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741552">
        <w:rPr>
          <w:rFonts w:ascii="TH SarabunPSK" w:hAnsi="TH SarabunPSK" w:cs="TH SarabunPSK"/>
          <w:sz w:val="32"/>
          <w:szCs w:val="32"/>
        </w:rPr>
        <w:t>. 25</w:t>
      </w:r>
      <w:r w:rsidR="00741552">
        <w:rPr>
          <w:rFonts w:ascii="TH SarabunPSK" w:hAnsi="TH SarabunPSK" w:cs="TH SarabunPSK" w:hint="cs"/>
          <w:sz w:val="32"/>
          <w:szCs w:val="32"/>
          <w:cs/>
          <w:lang w:bidi="th-TH"/>
        </w:rPr>
        <w:t>66</w:t>
      </w:r>
    </w:p>
    <w:sectPr w:rsidR="008B6528" w:rsidRPr="00B76BF2" w:rsidSect="002D676E">
      <w:headerReference w:type="even" r:id="rId11"/>
      <w:headerReference w:type="default" r:id="rId12"/>
      <w:headerReference w:type="first" r:id="rId13"/>
      <w:pgSz w:w="11906" w:h="16838"/>
      <w:pgMar w:top="284" w:right="127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90" w:rsidRDefault="00CC0B90" w:rsidP="00405FD9">
      <w:pPr>
        <w:spacing w:after="0" w:line="240" w:lineRule="auto"/>
      </w:pPr>
      <w:r>
        <w:separator/>
      </w:r>
    </w:p>
  </w:endnote>
  <w:endnote w:type="continuationSeparator" w:id="0">
    <w:p w:rsidR="00CC0B90" w:rsidRDefault="00CC0B9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90" w:rsidRDefault="00CC0B90" w:rsidP="00405FD9">
      <w:pPr>
        <w:spacing w:after="0" w:line="240" w:lineRule="auto"/>
      </w:pPr>
      <w:r>
        <w:separator/>
      </w:r>
    </w:p>
  </w:footnote>
  <w:footnote w:type="continuationSeparator" w:id="0">
    <w:p w:rsidR="00CC0B90" w:rsidRDefault="00CC0B9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CC0B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CC0B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1.1pt;width:588.2pt;height:866.7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CC0B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76A9B"/>
    <w:rsid w:val="00081310"/>
    <w:rsid w:val="00082AE6"/>
    <w:rsid w:val="000B22AD"/>
    <w:rsid w:val="000E0A49"/>
    <w:rsid w:val="0013579B"/>
    <w:rsid w:val="0014207C"/>
    <w:rsid w:val="00185B5C"/>
    <w:rsid w:val="00190F28"/>
    <w:rsid w:val="001D5768"/>
    <w:rsid w:val="001F1A32"/>
    <w:rsid w:val="00217E18"/>
    <w:rsid w:val="00225145"/>
    <w:rsid w:val="00231534"/>
    <w:rsid w:val="0024361C"/>
    <w:rsid w:val="00283FE7"/>
    <w:rsid w:val="0029284D"/>
    <w:rsid w:val="0029774C"/>
    <w:rsid w:val="002B1782"/>
    <w:rsid w:val="002D676E"/>
    <w:rsid w:val="0032651E"/>
    <w:rsid w:val="00335896"/>
    <w:rsid w:val="00363A24"/>
    <w:rsid w:val="003C0D62"/>
    <w:rsid w:val="003E39A7"/>
    <w:rsid w:val="00405FD9"/>
    <w:rsid w:val="00446C22"/>
    <w:rsid w:val="00464976"/>
    <w:rsid w:val="00485245"/>
    <w:rsid w:val="00495E54"/>
    <w:rsid w:val="004A3796"/>
    <w:rsid w:val="004C15F0"/>
    <w:rsid w:val="004F0DED"/>
    <w:rsid w:val="00511A6E"/>
    <w:rsid w:val="0051210F"/>
    <w:rsid w:val="005200C1"/>
    <w:rsid w:val="00577142"/>
    <w:rsid w:val="005C20E4"/>
    <w:rsid w:val="005D5AD0"/>
    <w:rsid w:val="005E027A"/>
    <w:rsid w:val="00603C80"/>
    <w:rsid w:val="00630702"/>
    <w:rsid w:val="006716A5"/>
    <w:rsid w:val="006E0F13"/>
    <w:rsid w:val="006E4627"/>
    <w:rsid w:val="007021A8"/>
    <w:rsid w:val="007225F4"/>
    <w:rsid w:val="00741552"/>
    <w:rsid w:val="007425AA"/>
    <w:rsid w:val="007562CB"/>
    <w:rsid w:val="00783521"/>
    <w:rsid w:val="007C1A22"/>
    <w:rsid w:val="007E63F0"/>
    <w:rsid w:val="00800023"/>
    <w:rsid w:val="00826467"/>
    <w:rsid w:val="008674A6"/>
    <w:rsid w:val="00893FF8"/>
    <w:rsid w:val="008B6528"/>
    <w:rsid w:val="008E76F1"/>
    <w:rsid w:val="008F52F4"/>
    <w:rsid w:val="0090139F"/>
    <w:rsid w:val="009F22B0"/>
    <w:rsid w:val="00A11290"/>
    <w:rsid w:val="00A71F81"/>
    <w:rsid w:val="00A77E0A"/>
    <w:rsid w:val="00A80FFE"/>
    <w:rsid w:val="00A84411"/>
    <w:rsid w:val="00A849E1"/>
    <w:rsid w:val="00AA55D1"/>
    <w:rsid w:val="00B53389"/>
    <w:rsid w:val="00B76BF2"/>
    <w:rsid w:val="00BB2BD3"/>
    <w:rsid w:val="00BC0202"/>
    <w:rsid w:val="00BC4A1E"/>
    <w:rsid w:val="00BF56F5"/>
    <w:rsid w:val="00C17C40"/>
    <w:rsid w:val="00C3611D"/>
    <w:rsid w:val="00C45FD9"/>
    <w:rsid w:val="00C50A10"/>
    <w:rsid w:val="00C76851"/>
    <w:rsid w:val="00C83AE1"/>
    <w:rsid w:val="00C92D91"/>
    <w:rsid w:val="00C95526"/>
    <w:rsid w:val="00C97469"/>
    <w:rsid w:val="00CB3E8D"/>
    <w:rsid w:val="00CC0B90"/>
    <w:rsid w:val="00D71399"/>
    <w:rsid w:val="00DE6971"/>
    <w:rsid w:val="00E07B33"/>
    <w:rsid w:val="00E35EF5"/>
    <w:rsid w:val="00E51366"/>
    <w:rsid w:val="00E521B0"/>
    <w:rsid w:val="00E811BF"/>
    <w:rsid w:val="00EA3837"/>
    <w:rsid w:val="00F048F4"/>
    <w:rsid w:val="00F1572C"/>
    <w:rsid w:val="00F207DD"/>
    <w:rsid w:val="00F40026"/>
    <w:rsid w:val="00F403C7"/>
    <w:rsid w:val="00F52E54"/>
    <w:rsid w:val="00F90295"/>
    <w:rsid w:val="00FA77D6"/>
    <w:rsid w:val="00F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92D9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B3E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92D9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B3E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da.moph.go.th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28</cp:revision>
  <cp:lastPrinted>2023-07-27T06:55:00Z</cp:lastPrinted>
  <dcterms:created xsi:type="dcterms:W3CDTF">2023-07-14T04:27:00Z</dcterms:created>
  <dcterms:modified xsi:type="dcterms:W3CDTF">2023-07-27T06:55:00Z</dcterms:modified>
</cp:coreProperties>
</file>