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605D" w14:textId="77777777" w:rsidR="007425AA" w:rsidRDefault="007425AA" w:rsidP="00BC0202">
      <w:pPr>
        <w:jc w:val="thaiDistribute"/>
      </w:pPr>
    </w:p>
    <w:p w14:paraId="034BB46B" w14:textId="77777777" w:rsidR="007425AA" w:rsidRDefault="007425AA" w:rsidP="00BC0202">
      <w:pPr>
        <w:jc w:val="thaiDistribute"/>
      </w:pPr>
    </w:p>
    <w:p w14:paraId="0D5D55F3" w14:textId="1BA93004" w:rsidR="009C20C8" w:rsidRPr="009C20C8" w:rsidRDefault="004F0DED" w:rsidP="009C20C8">
      <w:pPr>
        <w:tabs>
          <w:tab w:val="left" w:pos="0"/>
        </w:tabs>
        <w:spacing w:before="480" w:after="0" w:line="240" w:lineRule="auto"/>
        <w:jc w:val="center"/>
        <w:rPr>
          <w:rFonts w:ascii="TH SarabunPSK" w:eastAsia="Calibri" w:hAnsi="TH SarabunPSK" w:cs="TH SarabunPSK"/>
          <w:b/>
          <w:bCs/>
          <w:iCs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</w:pPr>
      <w:r w:rsidRPr="002D09D1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 xml:space="preserve">อย. </w:t>
      </w:r>
      <w:r w:rsidR="007366F1" w:rsidRPr="002D09D1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 xml:space="preserve">ไทย </w:t>
      </w:r>
      <w:r w:rsidR="009C20C8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จัดอบรมพัฒนาศักยภาพและความพร้อมผู้ประกอบการเครื่องมือแพทย์ สำหรับการขึ้นทะเบีย</w:t>
      </w:r>
      <w:r w:rsidR="00F65279"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นรูปแบบ</w:t>
      </w:r>
      <w:r w:rsidR="009C20C8">
        <w:rPr>
          <w:rFonts w:ascii="TH SarabunPSK" w:eastAsia="Calibri" w:hAnsi="TH SarabunPSK" w:cs="TH SarabunPSK"/>
          <w:b/>
          <w:bCs/>
          <w:i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 xml:space="preserve"> </w:t>
      </w:r>
      <w:r w:rsidR="009C20C8">
        <w:rPr>
          <w:rFonts w:ascii="TH SarabunPSK" w:eastAsia="Calibri" w:hAnsi="TH SarabunPSK" w:cs="TH SarabunPSK"/>
          <w:b/>
          <w:bCs/>
          <w:iCs/>
          <w:color w:val="FF33CC"/>
          <w:sz w:val="40"/>
          <w:szCs w:val="40"/>
          <w:lang w:bidi="th-TH"/>
          <w14:glow w14:rad="38100">
            <w14:srgbClr w14:val="FFFF00">
              <w14:alpha w14:val="75000"/>
            </w14:srgbClr>
          </w14:glow>
          <w14:textFill>
            <w14:gradFill>
              <w14:gsLst>
                <w14:gs w14:pos="0">
                  <w14:srgbClr w14:val="CC6600"/>
                </w14:gs>
                <w14:gs w14:pos="50000">
                  <w14:srgbClr w14:val="FF9900"/>
                </w14:gs>
                <w14:gs w14:pos="100000">
                  <w14:srgbClr w14:val="FFCC00"/>
                </w14:gs>
              </w14:gsLst>
              <w14:lin w14:ang="5400000" w14:scaled="0"/>
            </w14:gradFill>
          </w14:textFill>
        </w:rPr>
        <w:t>Full CSDT</w:t>
      </w:r>
    </w:p>
    <w:p w14:paraId="2CF9BFEB" w14:textId="4D9BB93A" w:rsidR="005C587D" w:rsidRPr="008007E3" w:rsidRDefault="005C587D" w:rsidP="00CF4590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sz w:val="40"/>
          <w:szCs w:val="40"/>
          <w:cs/>
          <w:lang w:bidi="th-TH"/>
        </w:rPr>
      </w:pPr>
      <w:r>
        <w:rPr>
          <w:rFonts w:ascii="TH SarabunPSK" w:eastAsia="Calibri" w:hAnsi="TH SarabunPSK" w:cs="TH SarabunPSK" w:hint="cs"/>
          <w:b/>
          <w:bCs/>
          <w:i/>
          <w:color w:val="FF33CC"/>
          <w:sz w:val="40"/>
          <w:szCs w:val="40"/>
          <w:cs/>
          <w:lang w:bidi="th-TH"/>
        </w:rPr>
        <w:tab/>
      </w:r>
      <w:r w:rsidR="00535C30" w:rsidRPr="008007E3">
        <w:rPr>
          <w:rFonts w:ascii="TH SarabunPSK" w:hAnsi="TH SarabunPSK" w:cs="TH SarabunPSK"/>
          <w:spacing w:val="16"/>
          <w:sz w:val="32"/>
          <w:szCs w:val="32"/>
          <w:cs/>
          <w:lang w:bidi="th-TH"/>
        </w:rPr>
        <w:t>อย.</w:t>
      </w:r>
      <w:r w:rsidR="009C20C8">
        <w:rPr>
          <w:rFonts w:ascii="TH SarabunPSK" w:hAnsi="TH SarabunPSK" w:cs="TH SarabunPSK" w:hint="cs"/>
          <w:spacing w:val="16"/>
          <w:sz w:val="32"/>
          <w:szCs w:val="32"/>
          <w:cs/>
          <w:lang w:bidi="th-TH"/>
        </w:rPr>
        <w:t>โดยกองควบคุมเครื่องมือแพทย์</w:t>
      </w:r>
      <w:r w:rsidR="00535C30" w:rsidRPr="008007E3">
        <w:rPr>
          <w:rFonts w:ascii="TH SarabunPSK" w:hAnsi="TH SarabunPSK" w:cs="TH SarabunPSK"/>
          <w:spacing w:val="16"/>
          <w:sz w:val="32"/>
          <w:szCs w:val="32"/>
          <w:cs/>
          <w:lang w:bidi="th-TH"/>
        </w:rPr>
        <w:t>จัดประชุม</w:t>
      </w:r>
      <w:r w:rsidR="009C20C8">
        <w:rPr>
          <w:rFonts w:ascii="TH SarabunPSK" w:hAnsi="TH SarabunPSK" w:cs="TH SarabunPSK" w:hint="cs"/>
          <w:spacing w:val="16"/>
          <w:sz w:val="32"/>
          <w:szCs w:val="32"/>
          <w:cs/>
          <w:lang w:bidi="th-TH"/>
        </w:rPr>
        <w:t xml:space="preserve">อบรมแนวทางการจัดเตรียมเอกสารรูปแบบ </w:t>
      </w:r>
      <w:r w:rsidR="009C20C8">
        <w:rPr>
          <w:rFonts w:ascii="TH SarabunPSK" w:hAnsi="TH SarabunPSK" w:cs="TH SarabunPSK"/>
          <w:spacing w:val="16"/>
          <w:sz w:val="32"/>
          <w:szCs w:val="32"/>
          <w:lang w:bidi="th-TH"/>
        </w:rPr>
        <w:t xml:space="preserve">Full COMMON SUBMISSION DOSSIER TEMPLATE </w:t>
      </w:r>
      <w:r w:rsidR="009C20C8">
        <w:rPr>
          <w:rFonts w:ascii="TH SarabunPSK" w:hAnsi="TH SarabunPSK" w:cs="TH SarabunPSK" w:hint="cs"/>
          <w:spacing w:val="16"/>
          <w:sz w:val="32"/>
          <w:szCs w:val="32"/>
          <w:cs/>
          <w:lang w:bidi="th-TH"/>
        </w:rPr>
        <w:t>(</w:t>
      </w:r>
      <w:r w:rsidR="009C20C8">
        <w:rPr>
          <w:rFonts w:ascii="TH SarabunPSK" w:hAnsi="TH SarabunPSK" w:cs="TH SarabunPSK"/>
          <w:spacing w:val="16"/>
          <w:sz w:val="32"/>
          <w:szCs w:val="32"/>
          <w:lang w:bidi="th-TH"/>
        </w:rPr>
        <w:t>Full CSDT</w:t>
      </w:r>
      <w:r w:rsidR="009C20C8">
        <w:rPr>
          <w:rFonts w:ascii="TH SarabunPSK" w:hAnsi="TH SarabunPSK" w:cs="TH SarabunPSK" w:hint="cs"/>
          <w:spacing w:val="16"/>
          <w:sz w:val="32"/>
          <w:szCs w:val="32"/>
          <w:cs/>
          <w:lang w:bidi="th-TH"/>
        </w:rPr>
        <w:t xml:space="preserve">) </w:t>
      </w:r>
      <w:r w:rsidR="001D4998" w:rsidRPr="008007E3">
        <w:rPr>
          <w:rFonts w:ascii="TH SarabunPSK" w:hAnsi="TH SarabunPSK" w:cs="TH SarabunPSK"/>
          <w:spacing w:val="16"/>
          <w:sz w:val="32"/>
          <w:szCs w:val="32"/>
          <w:cs/>
          <w:lang w:bidi="th-TH"/>
        </w:rPr>
        <w:t xml:space="preserve">ครั้งที่ </w:t>
      </w:r>
      <w:r w:rsidR="001D4998" w:rsidRPr="008007E3">
        <w:rPr>
          <w:rFonts w:ascii="TH SarabunPSK" w:hAnsi="TH SarabunPSK" w:cs="TH SarabunPSK"/>
          <w:spacing w:val="16"/>
          <w:sz w:val="32"/>
          <w:szCs w:val="32"/>
          <w:lang w:bidi="th-TH"/>
        </w:rPr>
        <w:t>1</w:t>
      </w:r>
      <w:r w:rsidR="009C20C8">
        <w:rPr>
          <w:rFonts w:ascii="TH SarabunPSK" w:hAnsi="TH SarabunPSK" w:cs="TH SarabunPSK" w:hint="cs"/>
          <w:spacing w:val="16"/>
          <w:sz w:val="32"/>
          <w:szCs w:val="32"/>
          <w:cs/>
          <w:lang w:bidi="th-TH"/>
        </w:rPr>
        <w:t>/2567</w:t>
      </w:r>
      <w:r w:rsidR="00535C30" w:rsidRPr="008007E3">
        <w:rPr>
          <w:rFonts w:ascii="TH SarabunPSK" w:hAnsi="TH SarabunPSK" w:cs="TH SarabunPSK"/>
          <w:spacing w:val="16"/>
          <w:sz w:val="32"/>
          <w:szCs w:val="32"/>
          <w:cs/>
          <w:lang w:bidi="th-TH"/>
        </w:rPr>
        <w:t xml:space="preserve"> </w:t>
      </w:r>
      <w:r w:rsidR="009C20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การบรรยายและฝึกอบรมเชิงปฏิบัติที่เกี่ยวข้องกับการขึ้นทะเบียนเครื่องมือแพทย์รูปแบบ </w:t>
      </w:r>
      <w:r w:rsidR="009C20C8">
        <w:rPr>
          <w:rFonts w:ascii="TH SarabunPSK" w:hAnsi="TH SarabunPSK" w:cs="TH SarabunPSK"/>
          <w:sz w:val="32"/>
          <w:szCs w:val="32"/>
          <w:lang w:bidi="th-TH"/>
        </w:rPr>
        <w:t>Full CSDT</w:t>
      </w:r>
      <w:r w:rsidR="009C20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C42E00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วิทยากร</w:t>
      </w:r>
      <w:r w:rsidR="009A7B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จากกองควบคุมเครื่องมือแพทย์ </w:t>
      </w:r>
      <w:r w:rsidR="00535C30" w:rsidRPr="008007E3">
        <w:rPr>
          <w:rFonts w:ascii="TH SarabunPSK" w:hAnsi="TH SarabunPSK" w:cs="TH SarabunPSK"/>
          <w:sz w:val="32"/>
          <w:szCs w:val="32"/>
          <w:cs/>
          <w:lang w:bidi="th-TH"/>
        </w:rPr>
        <w:t>มุ่งเน้น</w:t>
      </w:r>
      <w:r w:rsidR="009A7B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ให้ผู้ประกอบการผลิตหรือนำเข้าเครื่องมือแพทย์จัดเตรียมเอกสารรูปแบบ </w:t>
      </w:r>
      <w:r w:rsidR="009A7B27">
        <w:rPr>
          <w:rFonts w:ascii="TH SarabunPSK" w:hAnsi="TH SarabunPSK" w:cs="TH SarabunPSK"/>
          <w:sz w:val="32"/>
          <w:szCs w:val="32"/>
          <w:lang w:bidi="th-TH"/>
        </w:rPr>
        <w:t xml:space="preserve">Full CSDT </w:t>
      </w:r>
      <w:r w:rsidR="009A7B27"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ได้อย่างถูกต้องและครบถ้วน โดยมีการฝึกปฏิบัติร่วมกับการบรรยายเนื้อหาเกี่ยวกับการขึ้นทะเบียนเครื่องมือแพทย์</w:t>
      </w:r>
      <w:r w:rsidR="006E4B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โดยมีผู้ประกอบการผลิตและนำเข้าเครื่องมือแพทย์</w:t>
      </w:r>
      <w:r w:rsidR="00C42E00"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ให้ความสนใจสมัคร</w:t>
      </w:r>
      <w:r w:rsidR="006E4BB6"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เข้าร่วมจำนวนกว่า 400 คน</w:t>
      </w:r>
    </w:p>
    <w:p w14:paraId="04446BD2" w14:textId="1B55546C" w:rsidR="0020504C" w:rsidRPr="0029735A" w:rsidRDefault="005C587D" w:rsidP="00CF4590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  <w:lang w:bidi="th-TH"/>
        </w:rPr>
      </w:pPr>
      <w:r w:rsidRPr="008007E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1D4998" w:rsidRPr="0029735A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วัน</w:t>
      </w:r>
      <w:r w:rsidR="009A7B2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ที่</w:t>
      </w:r>
      <w:r w:rsidR="001D4998" w:rsidRPr="0029735A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1</w:t>
      </w:r>
      <w:r w:rsidR="00F450E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5</w:t>
      </w:r>
      <w:r w:rsidR="009A7B2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-1</w:t>
      </w:r>
      <w:r w:rsidR="00F450E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6</w:t>
      </w:r>
      <w:r w:rsidR="00535C30" w:rsidRPr="0029735A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มกราคม 256</w:t>
      </w:r>
      <w:r w:rsidR="001D4998" w:rsidRPr="0029735A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7</w:t>
      </w:r>
      <w:r w:rsidR="00535C30" w:rsidRPr="0029735A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ณ โรงแรม</w:t>
      </w:r>
      <w:r w:rsidR="001D4998" w:rsidRPr="0029735A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825E96">
        <w:rPr>
          <w:rFonts w:ascii="TH SarabunPSK" w:hAnsi="TH SarabunPSK" w:cs="TH SarabunPSK"/>
          <w:spacing w:val="-8"/>
          <w:sz w:val="32"/>
          <w:szCs w:val="32"/>
          <w:lang w:bidi="th-TH"/>
        </w:rPr>
        <w:t>Best Western Grand</w:t>
      </w:r>
      <w:r w:rsidR="001D4998" w:rsidRPr="0029735A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 </w:t>
      </w:r>
      <w:r w:rsidR="00C42E0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จังหวัด</w:t>
      </w:r>
      <w:r w:rsidR="00825E9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นนทบุรี</w:t>
      </w:r>
      <w:r w:rsidR="00535C30" w:rsidRPr="0029735A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สำนักงานคณะกรรมการอาหารและยา (อย.) จัด</w:t>
      </w:r>
      <w:r w:rsidR="00825E9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อบรมแนวทางการจัดเตรียมเอกสารการยื่นคำขอขึ้นทะเบียนผลิตภัณฑ์ในรูปแบบ </w:t>
      </w:r>
      <w:r w:rsidR="00825E96">
        <w:rPr>
          <w:rFonts w:ascii="TH SarabunPSK" w:hAnsi="TH SarabunPSK" w:cs="TH SarabunPSK"/>
          <w:spacing w:val="-8"/>
          <w:sz w:val="32"/>
          <w:szCs w:val="32"/>
          <w:lang w:bidi="th-TH"/>
        </w:rPr>
        <w:t>Full CSDT</w:t>
      </w:r>
      <w:r w:rsidR="00C42E0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535C30" w:rsidRPr="0029735A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โดย</w:t>
      </w:r>
      <w:r w:rsidR="00825E96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1D4998" w:rsidRPr="0029735A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825E9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มอบนโยบายในการขับเคลื่อนกองควบคุมเครื่องมือแพทย์ โดยเน้นนโยบายที่เกี่ยวข้องกับ </w:t>
      </w:r>
      <w:r w:rsidR="00825E96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Speed, </w:t>
      </w:r>
      <w:r w:rsidR="006E4BB6">
        <w:rPr>
          <w:rFonts w:ascii="TH SarabunPSK" w:hAnsi="TH SarabunPSK" w:cs="TH SarabunPSK"/>
          <w:spacing w:val="-8"/>
          <w:sz w:val="32"/>
          <w:szCs w:val="32"/>
          <w:lang w:bidi="th-TH"/>
        </w:rPr>
        <w:t>Satisfaction</w:t>
      </w:r>
      <w:r w:rsidR="00825E96">
        <w:rPr>
          <w:rFonts w:ascii="TH SarabunPSK" w:hAnsi="TH SarabunPSK" w:cs="TH SarabunPSK"/>
          <w:spacing w:val="-8"/>
          <w:sz w:val="32"/>
          <w:szCs w:val="32"/>
          <w:lang w:bidi="th-TH"/>
        </w:rPr>
        <w:t>,</w:t>
      </w:r>
      <w:r w:rsidR="00825E9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6E4BB6">
        <w:rPr>
          <w:rFonts w:ascii="TH SarabunPSK" w:hAnsi="TH SarabunPSK" w:cs="TH SarabunPSK"/>
          <w:spacing w:val="-8"/>
          <w:sz w:val="32"/>
          <w:szCs w:val="32"/>
          <w:lang w:bidi="th-TH"/>
        </w:rPr>
        <w:t>Safety</w:t>
      </w:r>
      <w:r w:rsidR="00825E96">
        <w:rPr>
          <w:rFonts w:ascii="TH SarabunPSK" w:hAnsi="TH SarabunPSK" w:cs="TH SarabunPSK"/>
          <w:spacing w:val="-8"/>
          <w:sz w:val="32"/>
          <w:szCs w:val="32"/>
          <w:lang w:bidi="th-TH"/>
        </w:rPr>
        <w:t>, Supporter</w:t>
      </w:r>
      <w:r w:rsidR="006E4BB6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 </w:t>
      </w:r>
      <w:r w:rsidR="006E4BB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และ</w:t>
      </w:r>
      <w:r w:rsidR="00825E96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 </w:t>
      </w:r>
      <w:proofErr w:type="spellStart"/>
      <w:r w:rsidR="006E4BB6">
        <w:rPr>
          <w:rFonts w:ascii="TH SarabunPSK" w:hAnsi="TH SarabunPSK" w:cs="TH SarabunPSK"/>
          <w:spacing w:val="-8"/>
          <w:sz w:val="32"/>
          <w:szCs w:val="32"/>
          <w:lang w:bidi="th-TH"/>
        </w:rPr>
        <w:t>Sustainablity</w:t>
      </w:r>
      <w:proofErr w:type="spellEnd"/>
      <w:r w:rsidR="006E4BB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เพื่อให้ผู้ประกอบการ</w:t>
      </w:r>
      <w:r w:rsidR="00646A8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เครื่องมือแพทย์</w:t>
      </w:r>
      <w:r w:rsidR="006E4BB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มีความพร้อม</w:t>
      </w:r>
      <w:r w:rsidR="00646A8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ในการจัดเตรียมเอกสารสำหรับการขึ้นทะเบียนผลิตภัณฑ์เครื่องมือแพทย์</w:t>
      </w:r>
      <w:r w:rsidR="00CF459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เพื่อรองรับกฎกระทรวง ซึ่งมีผลบังคับใช้ตั้งแต่ 15 กุมภาพันธ์ 2567 เป็นต้นไป</w:t>
      </w:r>
      <w:r w:rsidR="006E4BB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และ</w:t>
      </w:r>
      <w:r w:rsidR="00F96D9E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</w:t>
      </w:r>
      <w:r w:rsidR="006E4BB6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ป็นการส่งเสริมความพร้อมของผู้ผลิตเครื่องมือแพทย์ในประเทศไทยให้มีศักยภาพ</w:t>
      </w:r>
      <w:r w:rsidR="00646A8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อีกด้วย</w:t>
      </w:r>
    </w:p>
    <w:p w14:paraId="3CDB5585" w14:textId="3DB6C623" w:rsidR="00535C30" w:rsidRPr="00F450E3" w:rsidRDefault="00874062" w:rsidP="00CF4590">
      <w:pPr>
        <w:tabs>
          <w:tab w:val="left" w:pos="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Cs/>
          <w:color w:val="FF0000"/>
          <w:sz w:val="32"/>
          <w:szCs w:val="32"/>
          <w:lang w:bidi="th-TH"/>
        </w:rPr>
      </w:pPr>
      <w:r w:rsidRPr="00D1102E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ab/>
      </w:r>
      <w:r w:rsidRPr="00D1102E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ทั้งนี้ </w:t>
      </w:r>
      <w:r w:rsidR="00646A8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วิทยากรจากกองควบคุมเครื่องมือแพทย์ได้แนะนำการฝึกปฏิบัติในการจัดเตรียมเอกสาร และ</w:t>
      </w:r>
      <w:r w:rsidR="00F6527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 </w:t>
      </w:r>
      <w:r w:rsidR="00646A8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ตอบ</w:t>
      </w:r>
      <w:r w:rsidR="00F6527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 xml:space="preserve">คำถามที่เกี่ยวข้องกับการขึ้นทะเบียนผลิตภัณฑ์ในรูปแบบ </w:t>
      </w:r>
      <w:r w:rsidR="00F65279">
        <w:rPr>
          <w:rFonts w:ascii="TH SarabunPSK" w:hAnsi="TH SarabunPSK" w:cs="TH SarabunPSK"/>
          <w:spacing w:val="4"/>
          <w:sz w:val="32"/>
          <w:szCs w:val="32"/>
          <w:lang w:bidi="th-TH"/>
        </w:rPr>
        <w:t xml:space="preserve">Full CSDT </w:t>
      </w:r>
      <w:r w:rsidR="00646A8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เพื่อให้ผู้</w:t>
      </w:r>
      <w:r w:rsidR="00F65279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ประกอบการที่</w:t>
      </w:r>
      <w:r w:rsidR="00646A88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เข้ารับการอบรมมีความรู้ความเข้าใจในการขึ้นทะเบียนมากยิ่งขึ้น และสามารถปฏิบัติตามมาตรฐานที่กฎหมายกำหนดได้อย่างถูกต้อง ครบถ้วน</w:t>
      </w:r>
      <w:r w:rsidR="00646A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50E3" w:rsidRPr="006847C0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เพื่อให้</w:t>
      </w:r>
      <w:r w:rsidR="00F450E3" w:rsidRPr="006847C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ประชาชน</w:t>
      </w:r>
      <w:r w:rsidR="00F450E3" w:rsidRPr="006847C0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เข้าถึง</w:t>
      </w:r>
      <w:r w:rsidR="00F450E3" w:rsidRPr="006847C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เครื่องมือแพทย์</w:t>
      </w:r>
      <w:r w:rsidR="00F450E3" w:rsidRPr="006847C0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ที่มีคุณภาพ ปลอดภัย และมีมาตรฐานเป็นที่ยอมรับในระดับสากล</w:t>
      </w:r>
      <w:r w:rsidR="00F450E3" w:rsidRPr="006847C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รวมถึงให้ประเทศไทยเข้าถึงเครื่องมือแพทย์นวัตกรรมใหม่ได้</w:t>
      </w:r>
      <w:r w:rsidR="00F450E3" w:rsidRPr="006847C0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รวดเร็ว</w:t>
      </w:r>
      <w:r w:rsidR="00F450E3" w:rsidRPr="006847C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ยิ่ง</w:t>
      </w:r>
      <w:r w:rsidR="00F450E3" w:rsidRPr="006847C0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ขึ้น</w:t>
      </w:r>
      <w:r w:rsidR="00F450E3" w:rsidRPr="006847C0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F450E3" w:rsidRPr="006847C0"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>และ</w:t>
      </w:r>
      <w:r w:rsidR="00646A88" w:rsidRPr="006847C0">
        <w:rPr>
          <w:rFonts w:ascii="TH SarabunPSK" w:hAnsi="TH SarabunPSK" w:cs="TH SarabunPSK" w:hint="cs"/>
          <w:i/>
          <w:sz w:val="32"/>
          <w:szCs w:val="32"/>
          <w:cs/>
          <w:lang w:bidi="th-TH"/>
        </w:rPr>
        <w:t>เ</w:t>
      </w:r>
      <w:r w:rsidR="00646A88" w:rsidRPr="006847C0">
        <w:rPr>
          <w:rFonts w:ascii="TH SarabunPSK" w:hAnsi="TH SarabunPSK" w:cs="TH SarabunPSK" w:hint="cs"/>
          <w:sz w:val="32"/>
          <w:szCs w:val="32"/>
          <w:cs/>
          <w:lang w:bidi="th-TH"/>
        </w:rPr>
        <w:t>พื่อประโยชน์ในการขับเคลื่อน</w:t>
      </w:r>
      <w:r w:rsidR="00F65279" w:rsidRPr="006847C0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นโยบายการคุ้มครองผู้บริโภคสอดคล้องกับ</w:t>
      </w:r>
      <w:r w:rsidR="00C42E00" w:rsidRPr="006847C0">
        <w:rPr>
          <w:rFonts w:ascii="TH SarabunPSK" w:hAnsi="TH SarabunPSK" w:cs="TH SarabunPSK" w:hint="cs"/>
          <w:sz w:val="32"/>
          <w:szCs w:val="32"/>
          <w:cs/>
          <w:lang w:bidi="th-TH"/>
        </w:rPr>
        <w:t>วิสัยทัศน์ผู้บริโภคปลอดภัย ผู้ประกอบการพัฒนาไกล ระบบคุ้มครองสุขภาพไทยยั่งยืน</w:t>
      </w:r>
      <w:r w:rsidR="00F65279" w:rsidRPr="006847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F4590" w:rsidRPr="006847C0">
        <w:rPr>
          <w:rFonts w:ascii="TH SarabunPSK" w:hAnsi="TH SarabunPSK" w:cs="TH SarabunPSK" w:hint="cs"/>
          <w:sz w:val="32"/>
          <w:szCs w:val="32"/>
          <w:cs/>
          <w:lang w:bidi="th-TH"/>
        </w:rPr>
        <w:t>อีกทั้ง เป็นการสร้างความปลอดภัยของประชาชนผู้ใช้งานเครื่องมือแพทย์และเพิ่มประสิทธิภาพในการให้บริการทางการแพทย์ของประเทศไทย</w:t>
      </w:r>
      <w:r w:rsidR="00535C30" w:rsidRPr="00CF4590">
        <w:rPr>
          <w:rFonts w:ascii="TH SarabunPSK" w:hAnsi="TH SarabunPSK" w:cs="TH SarabunPSK"/>
          <w:color w:val="FF0000"/>
          <w:spacing w:val="-2"/>
          <w:sz w:val="32"/>
          <w:szCs w:val="32"/>
          <w:cs/>
          <w:lang w:bidi="th-TH"/>
        </w:rPr>
        <w:tab/>
      </w:r>
    </w:p>
    <w:p w14:paraId="456C99F2" w14:textId="77777777" w:rsidR="00712A0C" w:rsidRDefault="00C95526" w:rsidP="00AC7073">
      <w:pPr>
        <w:tabs>
          <w:tab w:val="left" w:pos="0"/>
        </w:tabs>
        <w:spacing w:before="120" w:after="0" w:line="380" w:lineRule="exact"/>
        <w:jc w:val="center"/>
        <w:rPr>
          <w:rFonts w:ascii="TH SarabunPSK" w:eastAsia="Calibri" w:hAnsi="TH SarabunPSK" w:cs="TH SarabunPSK"/>
          <w:iCs/>
          <w:sz w:val="30"/>
          <w:szCs w:val="30"/>
          <w:lang w:bidi="th-TH"/>
        </w:rPr>
      </w:pPr>
      <w:r w:rsidRPr="00E35EF5">
        <w:rPr>
          <w:rFonts w:ascii="TH SarabunPSK" w:eastAsia="Calibri" w:hAnsi="TH SarabunPSK" w:cs="TH SarabunPSK"/>
          <w:iCs/>
          <w:sz w:val="30"/>
          <w:szCs w:val="30"/>
          <w:lang w:bidi="th-TH"/>
        </w:rPr>
        <w:t>********************************************</w:t>
      </w:r>
    </w:p>
    <w:p w14:paraId="725AAF74" w14:textId="77777777" w:rsidR="004B6AAD" w:rsidRDefault="00C95526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</w:pP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วันที่เผยแพร่ข่าว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487239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="007A2437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มกราคม</w:t>
      </w:r>
      <w:r w:rsidR="00E35EF5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>256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7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 xml:space="preserve"> / </w:t>
      </w:r>
      <w:r w:rsidR="001D4998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ข่าวแจก  </w:t>
      </w:r>
      <w:r w:rsidR="00712A0C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  </w:t>
      </w:r>
      <w:r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 xml:space="preserve">ปีงบประมาณ พ.ศ. </w:t>
      </w:r>
      <w:r w:rsidRPr="00AC7073"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  <w:t>25</w:t>
      </w:r>
      <w:r w:rsidR="00052BF1" w:rsidRPr="00AC7073">
        <w:rPr>
          <w:rFonts w:ascii="TH SarabunPSK" w:eastAsia="Calibri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052BF1" w:rsidRPr="00AC7073"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  <w:t>7</w:t>
      </w:r>
    </w:p>
    <w:p w14:paraId="69134FCB" w14:textId="77777777" w:rsidR="00F450E3" w:rsidRDefault="00F450E3" w:rsidP="00874062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/>
          <w:sz w:val="32"/>
          <w:szCs w:val="32"/>
          <w:lang w:bidi="th-TH"/>
        </w:rPr>
      </w:pPr>
    </w:p>
    <w:p w14:paraId="394876D7" w14:textId="77777777" w:rsidR="00F450E3" w:rsidRPr="00F450E3" w:rsidRDefault="00F450E3">
      <w:pPr>
        <w:tabs>
          <w:tab w:val="left" w:pos="0"/>
        </w:tabs>
        <w:spacing w:after="0" w:line="340" w:lineRule="exact"/>
        <w:jc w:val="center"/>
        <w:rPr>
          <w:rFonts w:ascii="TH SarabunPSK" w:eastAsia="Calibri" w:hAnsi="TH SarabunPSK" w:cs="TH SarabunPSK"/>
          <w:b/>
          <w:bCs/>
          <w:iCs/>
          <w:sz w:val="32"/>
          <w:szCs w:val="32"/>
          <w:lang w:bidi="th-TH"/>
        </w:rPr>
      </w:pPr>
    </w:p>
    <w:sectPr w:rsidR="00F450E3" w:rsidRPr="00F450E3" w:rsidSect="00677930">
      <w:headerReference w:type="even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EA52" w14:textId="77777777" w:rsidR="00677930" w:rsidRDefault="00677930" w:rsidP="00405FD9">
      <w:pPr>
        <w:spacing w:after="0" w:line="240" w:lineRule="auto"/>
      </w:pPr>
      <w:r>
        <w:separator/>
      </w:r>
    </w:p>
  </w:endnote>
  <w:endnote w:type="continuationSeparator" w:id="0">
    <w:p w14:paraId="27517E10" w14:textId="77777777" w:rsidR="00677930" w:rsidRDefault="0067793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F092" w14:textId="77777777" w:rsidR="00677930" w:rsidRDefault="00677930" w:rsidP="00405FD9">
      <w:pPr>
        <w:spacing w:after="0" w:line="240" w:lineRule="auto"/>
      </w:pPr>
      <w:r>
        <w:separator/>
      </w:r>
    </w:p>
  </w:footnote>
  <w:footnote w:type="continuationSeparator" w:id="0">
    <w:p w14:paraId="21F2DE7B" w14:textId="77777777" w:rsidR="00677930" w:rsidRDefault="0067793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9E86" w14:textId="77777777" w:rsidR="00405FD9" w:rsidRDefault="00000000">
    <w:pPr>
      <w:pStyle w:val="Header"/>
    </w:pPr>
    <w:r>
      <w:rPr>
        <w:noProof/>
      </w:rPr>
      <w:pict w14:anchorId="57894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ABC0" w14:textId="77777777" w:rsidR="00405FD9" w:rsidRDefault="00000000">
    <w:pPr>
      <w:pStyle w:val="Header"/>
    </w:pPr>
    <w:r>
      <w:rPr>
        <w:noProof/>
      </w:rPr>
      <w:pict w14:anchorId="492FD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10393"/>
    <w:rsid w:val="000274C4"/>
    <w:rsid w:val="0003712E"/>
    <w:rsid w:val="00052BF1"/>
    <w:rsid w:val="00081310"/>
    <w:rsid w:val="000B22AD"/>
    <w:rsid w:val="000E019C"/>
    <w:rsid w:val="000F0C4E"/>
    <w:rsid w:val="00101ABF"/>
    <w:rsid w:val="0013579B"/>
    <w:rsid w:val="00185B5C"/>
    <w:rsid w:val="00190F28"/>
    <w:rsid w:val="001C3C3B"/>
    <w:rsid w:val="001D4998"/>
    <w:rsid w:val="001F1A32"/>
    <w:rsid w:val="0020504C"/>
    <w:rsid w:val="00217E18"/>
    <w:rsid w:val="00231534"/>
    <w:rsid w:val="0024361C"/>
    <w:rsid w:val="00283FE7"/>
    <w:rsid w:val="0029284D"/>
    <w:rsid w:val="0029735A"/>
    <w:rsid w:val="002A2164"/>
    <w:rsid w:val="002A6B0F"/>
    <w:rsid w:val="002B1782"/>
    <w:rsid w:val="002C4383"/>
    <w:rsid w:val="002D09D1"/>
    <w:rsid w:val="002D63E4"/>
    <w:rsid w:val="002E0889"/>
    <w:rsid w:val="003011F1"/>
    <w:rsid w:val="0032651E"/>
    <w:rsid w:val="003502EC"/>
    <w:rsid w:val="00363A24"/>
    <w:rsid w:val="00385425"/>
    <w:rsid w:val="003A7533"/>
    <w:rsid w:val="003B5E2B"/>
    <w:rsid w:val="003C0D62"/>
    <w:rsid w:val="003F0331"/>
    <w:rsid w:val="00405FD9"/>
    <w:rsid w:val="004402C9"/>
    <w:rsid w:val="00485245"/>
    <w:rsid w:val="00487239"/>
    <w:rsid w:val="00495E54"/>
    <w:rsid w:val="004A3796"/>
    <w:rsid w:val="004B6AAD"/>
    <w:rsid w:val="004C15F0"/>
    <w:rsid w:val="004F0DED"/>
    <w:rsid w:val="00511A6E"/>
    <w:rsid w:val="0051210F"/>
    <w:rsid w:val="00535C30"/>
    <w:rsid w:val="005A6A89"/>
    <w:rsid w:val="005C20E4"/>
    <w:rsid w:val="005C587D"/>
    <w:rsid w:val="005D0311"/>
    <w:rsid w:val="005D5AD0"/>
    <w:rsid w:val="005D758B"/>
    <w:rsid w:val="005E027A"/>
    <w:rsid w:val="00603C80"/>
    <w:rsid w:val="00626106"/>
    <w:rsid w:val="00644A64"/>
    <w:rsid w:val="00646A88"/>
    <w:rsid w:val="00677930"/>
    <w:rsid w:val="006847C0"/>
    <w:rsid w:val="00693B7F"/>
    <w:rsid w:val="006C7E7B"/>
    <w:rsid w:val="006E4627"/>
    <w:rsid w:val="006E4BB6"/>
    <w:rsid w:val="007021A8"/>
    <w:rsid w:val="00712A0C"/>
    <w:rsid w:val="007366F1"/>
    <w:rsid w:val="007425AA"/>
    <w:rsid w:val="00756CC3"/>
    <w:rsid w:val="007A2437"/>
    <w:rsid w:val="007C1A22"/>
    <w:rsid w:val="007E63F0"/>
    <w:rsid w:val="00800023"/>
    <w:rsid w:val="008007E3"/>
    <w:rsid w:val="00825E96"/>
    <w:rsid w:val="00833819"/>
    <w:rsid w:val="00841776"/>
    <w:rsid w:val="008674A6"/>
    <w:rsid w:val="00874062"/>
    <w:rsid w:val="008879AE"/>
    <w:rsid w:val="0089364F"/>
    <w:rsid w:val="008B6528"/>
    <w:rsid w:val="00996637"/>
    <w:rsid w:val="009A7B27"/>
    <w:rsid w:val="009B7A34"/>
    <w:rsid w:val="009C20C8"/>
    <w:rsid w:val="009F22B0"/>
    <w:rsid w:val="00A10DB3"/>
    <w:rsid w:val="00A11290"/>
    <w:rsid w:val="00A71F81"/>
    <w:rsid w:val="00A77E0A"/>
    <w:rsid w:val="00A84411"/>
    <w:rsid w:val="00AC7073"/>
    <w:rsid w:val="00AE1653"/>
    <w:rsid w:val="00AF2124"/>
    <w:rsid w:val="00B53389"/>
    <w:rsid w:val="00BC0202"/>
    <w:rsid w:val="00C42E00"/>
    <w:rsid w:val="00C45EF9"/>
    <w:rsid w:val="00C45FD9"/>
    <w:rsid w:val="00C460A8"/>
    <w:rsid w:val="00C50A10"/>
    <w:rsid w:val="00C76851"/>
    <w:rsid w:val="00C8183B"/>
    <w:rsid w:val="00C83AE1"/>
    <w:rsid w:val="00C95526"/>
    <w:rsid w:val="00C97469"/>
    <w:rsid w:val="00CE18BE"/>
    <w:rsid w:val="00CF4590"/>
    <w:rsid w:val="00D1102E"/>
    <w:rsid w:val="00D242DA"/>
    <w:rsid w:val="00D90CDB"/>
    <w:rsid w:val="00E35EF5"/>
    <w:rsid w:val="00E60B09"/>
    <w:rsid w:val="00EA3837"/>
    <w:rsid w:val="00F048F4"/>
    <w:rsid w:val="00F1572C"/>
    <w:rsid w:val="00F450E3"/>
    <w:rsid w:val="00F52E54"/>
    <w:rsid w:val="00F626CF"/>
    <w:rsid w:val="00F65279"/>
    <w:rsid w:val="00F76858"/>
    <w:rsid w:val="00F90295"/>
    <w:rsid w:val="00F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7E504"/>
  <w15:docId w15:val="{D0F3FF98-CA95-4476-B177-1C09954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DA57-ACC5-49C2-9633-BC3AA844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สุภมาศ วัยอุดมวุฒิ</cp:lastModifiedBy>
  <cp:revision>6</cp:revision>
  <cp:lastPrinted>2024-01-16T10:05:00Z</cp:lastPrinted>
  <dcterms:created xsi:type="dcterms:W3CDTF">2024-01-16T08:53:00Z</dcterms:created>
  <dcterms:modified xsi:type="dcterms:W3CDTF">2024-01-16T10:29:00Z</dcterms:modified>
</cp:coreProperties>
</file>