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F4F4" w14:textId="7416F8CB" w:rsidR="004E655C" w:rsidRDefault="006053CA" w:rsidP="00301AB5">
      <w:pPr>
        <w:ind w:firstLine="7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286DC1" wp14:editId="00647BB7">
            <wp:simplePos x="0" y="0"/>
            <wp:positionH relativeFrom="page">
              <wp:posOffset>0</wp:posOffset>
            </wp:positionH>
            <wp:positionV relativeFrom="paragraph">
              <wp:posOffset>-895350</wp:posOffset>
            </wp:positionV>
            <wp:extent cx="77343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ข่าวเพื่อสื่อมวลชน (21 × 5ซม.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2ED45" w14:textId="77777777" w:rsidR="00334FDD" w:rsidRPr="00301AB5" w:rsidRDefault="00334FDD" w:rsidP="00301AB5">
      <w:pPr>
        <w:jc w:val="thaiDistribute"/>
        <w:rPr>
          <w:rFonts w:ascii="TH SarabunIT๙" w:eastAsia="AngsanaNew" w:hAnsi="TH SarabunIT๙" w:cs="TH SarabunIT๙"/>
          <w:b/>
          <w:bCs/>
          <w:sz w:val="12"/>
          <w:szCs w:val="12"/>
        </w:rPr>
      </w:pPr>
    </w:p>
    <w:p w14:paraId="2C8F3D84" w14:textId="59CEF0D4" w:rsidR="00245F05" w:rsidRPr="00301AB5" w:rsidRDefault="00245F05" w:rsidP="00301AB5">
      <w:pPr>
        <w:jc w:val="center"/>
        <w:rPr>
          <w:rFonts w:asciiTheme="majorBidi" w:eastAsia="AngsanaNew" w:hAnsiTheme="majorBidi" w:cstheme="majorBidi"/>
          <w:b/>
          <w:bCs/>
          <w:spacing w:val="-6"/>
          <w:sz w:val="32"/>
          <w:szCs w:val="32"/>
          <w:cs/>
        </w:rPr>
      </w:pPr>
      <w:r w:rsidRPr="00301AB5">
        <w:rPr>
          <w:rFonts w:asciiTheme="majorBidi" w:eastAsia="AngsanaNew" w:hAnsiTheme="majorBidi" w:cstheme="majorBidi"/>
          <w:b/>
          <w:bCs/>
          <w:spacing w:val="-6"/>
          <w:sz w:val="32"/>
          <w:szCs w:val="32"/>
          <w:cs/>
        </w:rPr>
        <w:t>การพัฒนาสู่ความเป็นเลิศด้าน</w:t>
      </w:r>
      <w:r w:rsidR="002917AC" w:rsidRPr="00301AB5">
        <w:rPr>
          <w:rFonts w:asciiTheme="majorBidi" w:eastAsia="AngsanaNew" w:hAnsiTheme="majorBidi" w:cstheme="majorBidi"/>
          <w:b/>
          <w:bCs/>
          <w:spacing w:val="-6"/>
          <w:sz w:val="32"/>
          <w:szCs w:val="32"/>
          <w:cs/>
        </w:rPr>
        <w:t>การฟื้นฟูสมรรถภาพ</w:t>
      </w:r>
      <w:r w:rsidR="00F446EB" w:rsidRPr="00301AB5">
        <w:rPr>
          <w:rFonts w:asciiTheme="majorBidi" w:eastAsia="AngsanaNew" w:hAnsiTheme="majorBidi" w:cstheme="majorBidi"/>
          <w:b/>
          <w:bCs/>
          <w:spacing w:val="-6"/>
          <w:sz w:val="32"/>
          <w:szCs w:val="32"/>
          <w:cs/>
        </w:rPr>
        <w:t>ทางการแพทย์</w:t>
      </w:r>
      <w:r w:rsidR="002917AC" w:rsidRPr="00301AB5">
        <w:rPr>
          <w:rFonts w:asciiTheme="majorBidi" w:eastAsia="AngsanaNew" w:hAnsiTheme="majorBidi" w:cstheme="majorBidi"/>
          <w:b/>
          <w:bCs/>
          <w:spacing w:val="-6"/>
          <w:sz w:val="32"/>
          <w:szCs w:val="32"/>
          <w:cs/>
        </w:rPr>
        <w:t>โดยใช้</w:t>
      </w:r>
      <w:r w:rsidR="00D17266" w:rsidRPr="00301AB5">
        <w:rPr>
          <w:rFonts w:asciiTheme="majorBidi" w:eastAsia="AngsanaNew" w:hAnsiTheme="majorBidi" w:cstheme="majorBidi"/>
          <w:b/>
          <w:bCs/>
          <w:spacing w:val="-6"/>
          <w:sz w:val="32"/>
          <w:szCs w:val="32"/>
          <w:cs/>
        </w:rPr>
        <w:t>ดนตรีบำบัด</w:t>
      </w:r>
    </w:p>
    <w:p w14:paraId="0E37AF39" w14:textId="388E85A5" w:rsidR="00245F05" w:rsidRPr="00301AB5" w:rsidRDefault="00245F05" w:rsidP="00301AB5">
      <w:pPr>
        <w:ind w:firstLine="720"/>
        <w:jc w:val="thaiDistribute"/>
        <w:rPr>
          <w:rFonts w:asciiTheme="majorBidi" w:eastAsia="AngsanaNew" w:hAnsiTheme="majorBidi" w:cstheme="majorBidi"/>
          <w:spacing w:val="-6"/>
          <w:sz w:val="32"/>
          <w:szCs w:val="32"/>
          <w:cs/>
        </w:rPr>
      </w:pPr>
      <w:r w:rsidRPr="00301AB5">
        <w:rPr>
          <w:rFonts w:asciiTheme="majorBidi" w:hAnsiTheme="majorBidi" w:cstheme="majorBidi"/>
          <w:spacing w:val="-6"/>
          <w:sz w:val="32"/>
          <w:szCs w:val="32"/>
          <w:cs/>
        </w:rPr>
        <w:t>สถาบันสิรินธรเพื่อการฟื้นฟูสมรรถภาพทางการแพทย์แห่งชาติ</w:t>
      </w:r>
      <w:r w:rsidRPr="00301AB5">
        <w:rPr>
          <w:rFonts w:asciiTheme="majorBidi" w:eastAsiaTheme="minorHAnsi" w:hAnsiTheme="majorBidi" w:cstheme="majorBidi"/>
          <w:spacing w:val="-6"/>
          <w:sz w:val="32"/>
          <w:szCs w:val="32"/>
          <w:cs/>
        </w:rPr>
        <w:t xml:space="preserve"> มุ่งเน้น</w:t>
      </w:r>
      <w:r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การพัฒนาสู่การเป็นองค์กรแห่งความเป็นเลิศ</w:t>
      </w:r>
      <w:r w:rsidR="00301AB5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         </w:t>
      </w:r>
      <w:r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ด้าน</w:t>
      </w:r>
      <w:r w:rsidR="00622CB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การฟื้นฟูสมรรถภาพทางการแพทย์</w:t>
      </w:r>
      <w:r w:rsidR="00A7602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โดยยึ</w:t>
      </w:r>
      <w:r w:rsidR="005623AE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</w:t>
      </w:r>
      <w:r w:rsidR="00A7602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หลัก</w:t>
      </w:r>
      <w:r w:rsidR="00622CB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</w:t>
      </w:r>
      <w:r w:rsidR="00A7602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ให้การ</w:t>
      </w:r>
      <w:r w:rsidR="00622CB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ดูแลผู้ป่วยแบบองค์รวม </w:t>
      </w:r>
      <w:r w:rsidR="00D17266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งาน</w:t>
      </w:r>
      <w:r w:rsidR="00807BE1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ดนตรีบำบัด</w:t>
      </w:r>
      <w:r w:rsidR="00622CB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เป็นหน่วยงานที่มา</w:t>
      </w:r>
      <w:r w:rsidR="005623AE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เติม</w:t>
      </w:r>
      <w:r w:rsidR="00622CB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เต็ม</w:t>
      </w:r>
      <w:r w:rsidR="00301AB5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        </w:t>
      </w:r>
      <w:r w:rsidR="002052D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งานด้าน</w:t>
      </w:r>
      <w:r w:rsidR="00622CB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ฟื้นฟูสมรรถภาพ</w:t>
      </w:r>
      <w:r w:rsidR="005623AE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ทางการแพทย์</w:t>
      </w:r>
      <w:r w:rsidR="00622CB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ที่มีอยู่เดิม</w:t>
      </w:r>
      <w:r w:rsidR="002052D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ให้</w:t>
      </w:r>
      <w:r w:rsidR="00622CB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มีความครอบคลุมมากยิ่งขึ้น โดยช่วยสนับสนุ</w:t>
      </w:r>
      <w:r w:rsidR="00465B62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น</w:t>
      </w:r>
      <w:r w:rsidR="00622CB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การดูแลด้านจิตใจ อารมณ์ และสังคมของผู้ป่วย</w:t>
      </w:r>
      <w:r w:rsidR="007276A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622CB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ควบคู่ไปกับการให้การฟื้นฟูสมรรถภาพทางด้านร่างกาย เพื่อให้ผู้ป่วย ญาติ และผู้ดูแล มีคุณภาพชีวิตที่ดี </w:t>
      </w:r>
      <w:r w:rsidR="007276A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และป้องกันการเกิดปัญหาด้านอารมณ์และจิตใจที่อาจส่งผลต่อร่างกาย</w:t>
      </w:r>
      <w:r w:rsidR="000577B9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ได้</w:t>
      </w:r>
      <w:r w:rsidR="007276A0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ในอนาคต</w:t>
      </w:r>
      <w:r w:rsidR="00D17266" w:rsidRPr="00301A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</w:p>
    <w:p w14:paraId="19F903F3" w14:textId="4173BD84" w:rsidR="00FE384D" w:rsidRPr="00301AB5" w:rsidRDefault="00245F05" w:rsidP="00301AB5">
      <w:pPr>
        <w:ind w:firstLine="720"/>
        <w:jc w:val="thaiDistribute"/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</w:pPr>
      <w:r w:rsidRPr="00301AB5">
        <w:rPr>
          <w:rFonts w:asciiTheme="majorBidi" w:hAnsiTheme="majorBidi" w:cstheme="majorBidi"/>
          <w:b/>
          <w:bCs/>
          <w:spacing w:val="-6"/>
          <w:sz w:val="32"/>
          <w:szCs w:val="32"/>
          <w:cs/>
          <w:lang w:val="en-GB"/>
        </w:rPr>
        <w:t>นายแพทย์</w:t>
      </w:r>
      <w:r w:rsidR="005C5257" w:rsidRPr="00301AB5">
        <w:rPr>
          <w:rFonts w:asciiTheme="majorBidi" w:eastAsiaTheme="minorHAnsi" w:hAnsiTheme="majorBidi" w:cstheme="majorBidi"/>
          <w:b/>
          <w:bCs/>
          <w:color w:val="000000" w:themeColor="text1"/>
          <w:spacing w:val="-6"/>
          <w:sz w:val="32"/>
          <w:szCs w:val="32"/>
          <w:cs/>
        </w:rPr>
        <w:t>ไพโรจน์ สุรัตนวนิช</w:t>
      </w:r>
      <w:r w:rsidRPr="00301AB5">
        <w:rPr>
          <w:rFonts w:asciiTheme="majorBidi" w:hAnsiTheme="majorBidi" w:cstheme="majorBidi"/>
          <w:b/>
          <w:bCs/>
          <w:spacing w:val="-6"/>
          <w:sz w:val="32"/>
          <w:szCs w:val="32"/>
          <w:cs/>
          <w:lang w:val="en-GB"/>
        </w:rPr>
        <w:t xml:space="preserve"> </w:t>
      </w:r>
      <w:r w:rsidR="005C5257" w:rsidRPr="00301AB5">
        <w:rPr>
          <w:rFonts w:asciiTheme="majorBidi" w:hAnsiTheme="majorBidi" w:cstheme="majorBidi"/>
          <w:b/>
          <w:bCs/>
          <w:spacing w:val="-6"/>
          <w:sz w:val="32"/>
          <w:szCs w:val="32"/>
          <w:cs/>
          <w:lang w:val="en-GB"/>
        </w:rPr>
        <w:t>รอง</w:t>
      </w:r>
      <w:r w:rsidRPr="00301AB5">
        <w:rPr>
          <w:rFonts w:asciiTheme="majorBidi" w:hAnsiTheme="majorBidi" w:cstheme="majorBidi"/>
          <w:b/>
          <w:bCs/>
          <w:spacing w:val="-6"/>
          <w:sz w:val="32"/>
          <w:szCs w:val="32"/>
          <w:cs/>
          <w:lang w:val="en-GB"/>
        </w:rPr>
        <w:t xml:space="preserve">อธิบดีกรมการแพทย์ </w:t>
      </w:r>
      <w:r w:rsidR="00622CB0" w:rsidRPr="00301AB5">
        <w:rPr>
          <w:rFonts w:asciiTheme="majorBidi" w:hAnsiTheme="majorBidi" w:cstheme="majorBidi"/>
          <w:spacing w:val="-6"/>
          <w:sz w:val="32"/>
          <w:szCs w:val="32"/>
          <w:cs/>
          <w:lang w:val="en-GB"/>
        </w:rPr>
        <w:t>ให้ข้อมูล</w:t>
      </w:r>
      <w:r w:rsidRPr="00301AB5">
        <w:rPr>
          <w:rFonts w:asciiTheme="majorBidi" w:hAnsiTheme="majorBidi" w:cstheme="majorBidi"/>
          <w:spacing w:val="-6"/>
          <w:sz w:val="32"/>
          <w:szCs w:val="32"/>
          <w:cs/>
          <w:lang w:val="en-GB"/>
        </w:rPr>
        <w:t xml:space="preserve">ว่า </w:t>
      </w:r>
      <w:r w:rsidR="00E80872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ปัจจุบัน สถาบันสิรินธรเพื่อการฟื้นฟูฯ </w:t>
      </w:r>
      <w:r w:rsidR="00FE384D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ได้ดำเนิน</w:t>
      </w:r>
      <w:r w:rsidR="00E80872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การพัฒนารูปแบบ (</w:t>
      </w:r>
      <w:r w:rsidR="00E80872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</w:rPr>
        <w:t xml:space="preserve">Model development) </w:t>
      </w:r>
      <w:r w:rsidR="00E80872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การฟื้นฟูสมรรถภาพโดยการผสมผสานระหว่างการฟื้นฟูสมรรถภาพ</w:t>
      </w:r>
      <w:r w:rsidR="005602A0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ทางการแพทย์</w:t>
      </w:r>
      <w:r w:rsidR="00301AB5" w:rsidRPr="00301AB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="00301AB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                  </w:t>
      </w:r>
      <w:r w:rsidR="00E80872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ด้วยกิจกรรมบำบัดและกายภาพบำบัด</w:t>
      </w:r>
      <w:r w:rsidR="004D384C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="00E80872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ร่วมกับการใช้ศาสตร์ทางด้านดนตรีบำบัด ซึ่งอาศัยองค์ประกอบต่างๆตามหลักการของดนตรีบำบัดที่เป็นสากล </w:t>
      </w:r>
      <w:r w:rsidR="00FE384D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ผ่านกิจกรรมทางดนตรีต่างๆ เช่น</w:t>
      </w:r>
      <w:r w:rsidR="00E80872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การร้อง การฟัง การเล่นเครื่องดนตรี และการเคลื่อนไหวร่างกายประกอบจังหวะ โดยมุ่งเน้นผลทางด้านการฟื้นฟูสมรรถภาพ เช่น ร่างกาย จิตใจ อารมณ์ </w:t>
      </w:r>
      <w:r w:rsidR="004D384C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การเข้า</w:t>
      </w:r>
      <w:r w:rsidR="00E80872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สังคม การสื่อสาร การเรียนรู้ การรับรู้ </w:t>
      </w:r>
      <w:r w:rsidR="00FE384D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เป็นการต่อยอดการฟื้นฟูสมรรถภาพทางด้านร่างกายที่มีอยู่เดิม โดยใช้หลักการ การดูแลผู้ป่วยด้วยหัวใจความเป็นมนุษย์ (</w:t>
      </w:r>
      <w:r w:rsidR="00FE384D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</w:rPr>
        <w:t>Humanized healthcare</w:t>
      </w:r>
      <w:r w:rsidR="00FE384D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)</w:t>
      </w:r>
      <w:r w:rsidR="00FE384D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</w:rPr>
        <w:t xml:space="preserve">     </w:t>
      </w:r>
      <w:r w:rsidR="00FE384D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ซึ่งพยายามเข้าใจมิติความเป็นคนของคนไข้ ที่มีทั้งร่างกาย จิตใจ และสังคมหรือความสัมพันธ์กับผู้อื่น นอกจากนี้ ดนตรีบำบัด </w:t>
      </w:r>
      <w:r w:rsidR="00301AB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          </w:t>
      </w:r>
      <w:r w:rsidR="00FE384D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ยังเป็นบริการทางการแพทย์ที่ต้นทุนต่ำ มีความปลอดภัย สามารถประยุกต์ใช้กับทรัพยากรทางการแพทย์ที่มี</w:t>
      </w:r>
      <w:r w:rsidR="00A76020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อยู่เดิมได้ จึงควรได้รับ</w:t>
      </w:r>
      <w:r w:rsidR="00301AB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</w:t>
      </w:r>
      <w:r w:rsidR="00A76020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การสนับสนุน และเผยแพร่องค์ความรู้ไปใช้ในผู้ป่วยกลุ่มอื่นๆ และสถานบริการทางการแพทย์ในระดับต่าง</w:t>
      </w:r>
      <w:r w:rsidR="00301AB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="00A76020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ๆให้มากขึ้น </w:t>
      </w:r>
      <w:r w:rsidR="00301AB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                   </w:t>
      </w:r>
      <w:r w:rsidR="00A76020" w:rsidRPr="00301AB5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เพื่อลดช่องว่างความเหลื่อมล้ำในการเข้าถึงบริการทางการแพทย์ของประชาชน</w:t>
      </w:r>
    </w:p>
    <w:p w14:paraId="7E28D7A2" w14:textId="2C72618A" w:rsidR="00C67EAB" w:rsidRPr="00301AB5" w:rsidRDefault="00222680" w:rsidP="00301AB5">
      <w:pPr>
        <w:ind w:firstLine="720"/>
        <w:jc w:val="thaiDistribute"/>
        <w:rPr>
          <w:rFonts w:asciiTheme="majorBidi" w:hAnsiTheme="majorBidi" w:cstheme="majorBidi"/>
          <w:color w:val="000000"/>
          <w:spacing w:val="-6"/>
          <w:sz w:val="32"/>
          <w:szCs w:val="32"/>
        </w:rPr>
      </w:pPr>
      <w:r w:rsidRPr="00301AB5">
        <w:rPr>
          <w:rFonts w:asciiTheme="majorBidi" w:eastAsiaTheme="minorHAnsi" w:hAnsiTheme="majorBidi" w:cstheme="majorBidi"/>
          <w:b/>
          <w:bCs/>
          <w:spacing w:val="-6"/>
          <w:sz w:val="32"/>
          <w:szCs w:val="32"/>
          <w:cs/>
        </w:rPr>
        <w:t>แพทย์หญิง</w:t>
      </w:r>
      <w:r w:rsidR="00245F05" w:rsidRPr="00301AB5">
        <w:rPr>
          <w:rFonts w:asciiTheme="majorBidi" w:eastAsiaTheme="minorHAnsi" w:hAnsiTheme="majorBidi" w:cstheme="majorBidi"/>
          <w:b/>
          <w:bCs/>
          <w:spacing w:val="-6"/>
          <w:sz w:val="32"/>
          <w:szCs w:val="32"/>
          <w:cs/>
        </w:rPr>
        <w:t>ภัทรา อังสุวรรณ ผู้อำนวยการสถาบันสิรินธรเพื่อการฟื้นฟูสมรรถภาพทางการแพทย์แห่งชาติ</w:t>
      </w:r>
      <w:r w:rsidR="00301AB5">
        <w:rPr>
          <w:rFonts w:asciiTheme="majorBidi" w:eastAsiaTheme="minorHAnsi" w:hAnsiTheme="majorBidi" w:cstheme="majorBidi"/>
          <w:spacing w:val="-6"/>
          <w:sz w:val="32"/>
          <w:szCs w:val="32"/>
        </w:rPr>
        <w:t xml:space="preserve"> </w:t>
      </w:r>
      <w:r w:rsidR="00245F05" w:rsidRPr="00301AB5">
        <w:rPr>
          <w:rFonts w:asciiTheme="majorBidi" w:eastAsiaTheme="minorHAnsi" w:hAnsiTheme="majorBidi" w:cstheme="majorBidi"/>
          <w:spacing w:val="-6"/>
          <w:sz w:val="32"/>
          <w:szCs w:val="32"/>
          <w:cs/>
        </w:rPr>
        <w:t>กล่าวเพิ่มเติม</w:t>
      </w:r>
      <w:r w:rsidR="00245F05" w:rsidRPr="00301AB5">
        <w:rPr>
          <w:rFonts w:asciiTheme="majorBidi" w:eastAsiaTheme="minorHAnsi" w:hAnsiTheme="majorBidi" w:cstheme="majorBidi"/>
          <w:color w:val="000000" w:themeColor="text1"/>
          <w:spacing w:val="-6"/>
          <w:sz w:val="32"/>
          <w:szCs w:val="32"/>
          <w:cs/>
        </w:rPr>
        <w:t xml:space="preserve">ว่า </w:t>
      </w:r>
      <w:r w:rsidR="00767806" w:rsidRPr="00301AB5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หน่วยงานดนตรีบำบัด</w:t>
      </w:r>
      <w:r w:rsidR="00BB5810" w:rsidRPr="00301AB5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 xml:space="preserve"> </w:t>
      </w:r>
      <w:r w:rsidR="00C67EAB" w:rsidRPr="00301AB5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ให้บริการทั้งในกลุ่มเด็ก ผู้ใหญ่ และผู้สูงอายุ โดยในกลุ่มเด็กจะเน้นผู้รับบริการที่มีปัญหา พฤติกรรม อารมณ์ สังคม สมาธิ หรือมีปัญหาด้านความร่วมมือในการฝึกเป็นหลัก เช่น ออทิสติก ดาวน์ซินโดรม พัฒนาการล่าช้า ส่วนในกลุ่มผู้ใหญ่และผู้สูงอายุ เน้นผู้ที่มีภาวะซึมเศร้า ก้าวร้าว วิตกกังวล มีความผิดปกติทางด้านอารมณ์และสังคม หรือเตรียมความพร้อม ปรับสภาพจิตใจและอารมณ์ก่อนการฟื้นฟูสมรรถภาพ</w:t>
      </w:r>
      <w:r w:rsidR="00965F16" w:rsidRPr="00301AB5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 xml:space="preserve"> </w:t>
      </w:r>
      <w:r w:rsidR="004B0213" w:rsidRPr="00301AB5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งานดนตรีบำบัด มีเครือข่ายความร่วมมือทางวิชาการด้านดนตรีบำบัดกับหน่วยงานที่เกี่ยวข้อง</w:t>
      </w:r>
      <w:r w:rsidR="004B0213" w:rsidRPr="00301AB5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 xml:space="preserve">ทั้งในประเทศและต่างประเทศ </w:t>
      </w:r>
      <w:r w:rsidR="005E78CE" w:rsidRPr="00301AB5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 xml:space="preserve">นอกจากนี้ </w:t>
      </w:r>
      <w:r w:rsidR="00965F16" w:rsidRPr="00301AB5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>ยังเปิดให้บุคลากรทางการแพทย์ นิสิต/นักศึกษา และหน่วยงาน</w:t>
      </w:r>
      <w:r w:rsidR="005E78CE" w:rsidRPr="00301AB5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>ที่สนใจ</w:t>
      </w:r>
      <w:r w:rsidR="00965F16" w:rsidRPr="00301AB5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 xml:space="preserve"> สามารถเข้าศึกษาดูงาน</w:t>
      </w:r>
      <w:r w:rsidR="00965F16" w:rsidRPr="00301AB5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และฝึกปฏิบัติงานด้านดนตรีบำบัดเพื่อการฟื้นฟูสมรรถภาพทางด้านการแพทย์ได้ ทั้งนี้เพื่อเผยแพร่องค์ความรู้ในด้านดังกล่าวไปสู่</w:t>
      </w:r>
      <w:r w:rsidR="00965F16" w:rsidRPr="00301AB5">
        <w:rPr>
          <w:rFonts w:asciiTheme="majorBidi" w:hAnsiTheme="majorBidi" w:cstheme="majorBidi"/>
          <w:color w:val="000000"/>
          <w:spacing w:val="-12"/>
          <w:sz w:val="32"/>
          <w:szCs w:val="32"/>
          <w:cs/>
        </w:rPr>
        <w:t xml:space="preserve">สถานบริการทางสุขภาพในระดับต่างๆ </w:t>
      </w:r>
      <w:r w:rsidR="00965F16" w:rsidRPr="00301AB5">
        <w:rPr>
          <w:rFonts w:asciiTheme="majorBidi" w:hAnsiTheme="majorBidi" w:cstheme="majorBidi"/>
          <w:spacing w:val="-12"/>
          <w:sz w:val="32"/>
          <w:szCs w:val="32"/>
          <w:cs/>
        </w:rPr>
        <w:t>เพื่อให้ประชาชนทุกคนได้รับบริการสุขภาพทุกระดับที่มีคุณภาพมาตรฐานอย่างทั่วถึง</w:t>
      </w:r>
      <w:r w:rsidR="00301AB5" w:rsidRPr="00301AB5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 w:rsidR="005E78CE" w:rsidRPr="00301AB5">
        <w:rPr>
          <w:rFonts w:asciiTheme="majorBidi" w:hAnsiTheme="majorBidi" w:cstheme="majorBidi"/>
          <w:spacing w:val="-12"/>
          <w:sz w:val="32"/>
          <w:szCs w:val="32"/>
          <w:cs/>
        </w:rPr>
        <w:t>และ</w:t>
      </w:r>
      <w:r w:rsidR="00965F16" w:rsidRPr="00301AB5">
        <w:rPr>
          <w:rFonts w:asciiTheme="majorBidi" w:hAnsiTheme="majorBidi" w:cstheme="majorBidi"/>
          <w:spacing w:val="-12"/>
          <w:sz w:val="32"/>
          <w:szCs w:val="32"/>
          <w:cs/>
        </w:rPr>
        <w:t>เท่าเทียม</w:t>
      </w:r>
    </w:p>
    <w:p w14:paraId="10FB11F2" w14:textId="7A0FDD23" w:rsidR="00222680" w:rsidRPr="00301AB5" w:rsidRDefault="00222680" w:rsidP="00301AB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pacing w:val="-6"/>
          <w:sz w:val="32"/>
          <w:szCs w:val="32"/>
        </w:rPr>
      </w:pPr>
      <w:r w:rsidRPr="00301AB5">
        <w:rPr>
          <w:rFonts w:asciiTheme="majorBidi" w:hAnsiTheme="majorBidi" w:cstheme="majorBidi"/>
          <w:spacing w:val="-6"/>
          <w:sz w:val="32"/>
          <w:szCs w:val="32"/>
          <w:cs/>
        </w:rPr>
        <w:t>*********************************************</w:t>
      </w:r>
    </w:p>
    <w:p w14:paraId="0AEC2B96" w14:textId="0FF8B097" w:rsidR="00222680" w:rsidRPr="00301AB5" w:rsidRDefault="00222680" w:rsidP="00301AB5">
      <w:pPr>
        <w:autoSpaceDE w:val="0"/>
        <w:autoSpaceDN w:val="0"/>
        <w:adjustRightInd w:val="0"/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 w:rsidRPr="00301AB5">
        <w:rPr>
          <w:rFonts w:asciiTheme="majorBidi" w:hAnsiTheme="majorBidi" w:cstheme="majorBidi"/>
          <w:sz w:val="32"/>
          <w:szCs w:val="32"/>
        </w:rPr>
        <w:t>#</w:t>
      </w:r>
      <w:r w:rsidRPr="00301AB5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301AB5">
        <w:rPr>
          <w:rFonts w:asciiTheme="majorBidi" w:hAnsiTheme="majorBidi" w:cstheme="majorBidi"/>
          <w:sz w:val="32"/>
          <w:szCs w:val="32"/>
        </w:rPr>
        <w:t>#</w:t>
      </w:r>
      <w:r w:rsidRPr="00301AB5">
        <w:rPr>
          <w:rFonts w:asciiTheme="majorBidi" w:hAnsiTheme="majorBidi" w:cstheme="majorBidi"/>
          <w:sz w:val="32"/>
          <w:szCs w:val="32"/>
          <w:cs/>
        </w:rPr>
        <w:t xml:space="preserve">สถาบันสิรินธรเพื่อการฟื้นฟูสมรรถภาพทางการแพทย์แห่งชาติ </w:t>
      </w:r>
      <w:r w:rsidRPr="00301AB5">
        <w:rPr>
          <w:rFonts w:asciiTheme="majorBidi" w:hAnsiTheme="majorBidi" w:cstheme="majorBidi"/>
          <w:sz w:val="32"/>
          <w:szCs w:val="32"/>
        </w:rPr>
        <w:t>#</w:t>
      </w:r>
      <w:r w:rsidRPr="00301AB5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ดนตรีบำบัด</w:t>
      </w:r>
    </w:p>
    <w:p w14:paraId="2150D596" w14:textId="77777777" w:rsidR="00222680" w:rsidRPr="00301AB5" w:rsidRDefault="00222680" w:rsidP="00301AB5">
      <w:pPr>
        <w:pStyle w:val="a7"/>
        <w:ind w:left="7920" w:firstLine="720"/>
        <w:jc w:val="thaiDistribute"/>
        <w:rPr>
          <w:sz w:val="16"/>
          <w:szCs w:val="16"/>
        </w:rPr>
      </w:pPr>
      <w:r w:rsidRPr="00301AB5">
        <w:rPr>
          <w:rFonts w:hint="cs"/>
          <w:cs/>
        </w:rPr>
        <w:t xml:space="preserve">      ขอบคุณ</w:t>
      </w:r>
    </w:p>
    <w:p w14:paraId="6B95B872" w14:textId="2226AC0F" w:rsidR="005602A0" w:rsidRPr="00301AB5" w:rsidRDefault="00301AB5" w:rsidP="00301AB5">
      <w:pPr>
        <w:ind w:left="79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 </w:t>
      </w:r>
      <w:r w:rsidR="00222680" w:rsidRPr="00301A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พฤษภาคม</w:t>
      </w:r>
      <w:r w:rsidRPr="00301A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sectPr w:rsidR="005602A0" w:rsidRPr="00301AB5" w:rsidSect="00301AB5">
      <w:pgSz w:w="12240" w:h="15840" w:code="1"/>
      <w:pgMar w:top="1440" w:right="758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4999363">
    <w:abstractNumId w:val="11"/>
  </w:num>
  <w:num w:numId="2" w16cid:durableId="2063284833">
    <w:abstractNumId w:val="2"/>
  </w:num>
  <w:num w:numId="3" w16cid:durableId="347101409">
    <w:abstractNumId w:val="3"/>
  </w:num>
  <w:num w:numId="4" w16cid:durableId="1415666161">
    <w:abstractNumId w:val="10"/>
  </w:num>
  <w:num w:numId="5" w16cid:durableId="1787305971">
    <w:abstractNumId w:val="7"/>
  </w:num>
  <w:num w:numId="6" w16cid:durableId="510607470">
    <w:abstractNumId w:val="0"/>
  </w:num>
  <w:num w:numId="7" w16cid:durableId="1334214350">
    <w:abstractNumId w:val="12"/>
  </w:num>
  <w:num w:numId="8" w16cid:durableId="1399133939">
    <w:abstractNumId w:val="8"/>
  </w:num>
  <w:num w:numId="9" w16cid:durableId="214630576">
    <w:abstractNumId w:val="5"/>
  </w:num>
  <w:num w:numId="10" w16cid:durableId="469785160">
    <w:abstractNumId w:val="9"/>
  </w:num>
  <w:num w:numId="11" w16cid:durableId="1060441444">
    <w:abstractNumId w:val="4"/>
  </w:num>
  <w:num w:numId="12" w16cid:durableId="831601830">
    <w:abstractNumId w:val="6"/>
  </w:num>
  <w:num w:numId="13" w16cid:durableId="34579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5"/>
    <w:rsid w:val="00054EE4"/>
    <w:rsid w:val="000577B9"/>
    <w:rsid w:val="00060A07"/>
    <w:rsid w:val="000663E7"/>
    <w:rsid w:val="000720B5"/>
    <w:rsid w:val="000A5619"/>
    <w:rsid w:val="000C2A38"/>
    <w:rsid w:val="000D2CEC"/>
    <w:rsid w:val="00142997"/>
    <w:rsid w:val="001519BF"/>
    <w:rsid w:val="00161FB3"/>
    <w:rsid w:val="00164D5E"/>
    <w:rsid w:val="001728C0"/>
    <w:rsid w:val="001B3365"/>
    <w:rsid w:val="001C5C91"/>
    <w:rsid w:val="002052D0"/>
    <w:rsid w:val="00222680"/>
    <w:rsid w:val="00245F05"/>
    <w:rsid w:val="002917AC"/>
    <w:rsid w:val="002924B5"/>
    <w:rsid w:val="002B77D7"/>
    <w:rsid w:val="00301654"/>
    <w:rsid w:val="00301AB5"/>
    <w:rsid w:val="003347E8"/>
    <w:rsid w:val="00334FDD"/>
    <w:rsid w:val="003B75CE"/>
    <w:rsid w:val="003D2AF1"/>
    <w:rsid w:val="003E4084"/>
    <w:rsid w:val="00401FA4"/>
    <w:rsid w:val="0045026E"/>
    <w:rsid w:val="00465B62"/>
    <w:rsid w:val="00470968"/>
    <w:rsid w:val="0047594A"/>
    <w:rsid w:val="00485901"/>
    <w:rsid w:val="00497FFA"/>
    <w:rsid w:val="004A0076"/>
    <w:rsid w:val="004A2EAE"/>
    <w:rsid w:val="004A459C"/>
    <w:rsid w:val="004B0213"/>
    <w:rsid w:val="004B6278"/>
    <w:rsid w:val="004C15D7"/>
    <w:rsid w:val="004D384C"/>
    <w:rsid w:val="004D4C01"/>
    <w:rsid w:val="004E655C"/>
    <w:rsid w:val="005256C1"/>
    <w:rsid w:val="00537426"/>
    <w:rsid w:val="00553A2F"/>
    <w:rsid w:val="005602A0"/>
    <w:rsid w:val="005623AE"/>
    <w:rsid w:val="0059000A"/>
    <w:rsid w:val="005C5257"/>
    <w:rsid w:val="005E1B82"/>
    <w:rsid w:val="005E78CE"/>
    <w:rsid w:val="006053CA"/>
    <w:rsid w:val="00605EAD"/>
    <w:rsid w:val="00620AEA"/>
    <w:rsid w:val="00622CB0"/>
    <w:rsid w:val="00622E31"/>
    <w:rsid w:val="0063040A"/>
    <w:rsid w:val="00660289"/>
    <w:rsid w:val="00662F2F"/>
    <w:rsid w:val="00663FEE"/>
    <w:rsid w:val="00667763"/>
    <w:rsid w:val="0069430E"/>
    <w:rsid w:val="006D6FF3"/>
    <w:rsid w:val="006E02FB"/>
    <w:rsid w:val="006E26F1"/>
    <w:rsid w:val="00713384"/>
    <w:rsid w:val="00723AEA"/>
    <w:rsid w:val="00723BAF"/>
    <w:rsid w:val="007276A0"/>
    <w:rsid w:val="00731760"/>
    <w:rsid w:val="0073490C"/>
    <w:rsid w:val="00741265"/>
    <w:rsid w:val="00751107"/>
    <w:rsid w:val="00760360"/>
    <w:rsid w:val="007603AE"/>
    <w:rsid w:val="007667D5"/>
    <w:rsid w:val="00767806"/>
    <w:rsid w:val="00772D7C"/>
    <w:rsid w:val="00781E2E"/>
    <w:rsid w:val="0079156C"/>
    <w:rsid w:val="007952E2"/>
    <w:rsid w:val="007B6D2B"/>
    <w:rsid w:val="00807BE1"/>
    <w:rsid w:val="00843F34"/>
    <w:rsid w:val="00860E71"/>
    <w:rsid w:val="008714B9"/>
    <w:rsid w:val="0087790C"/>
    <w:rsid w:val="00881D3D"/>
    <w:rsid w:val="008852A1"/>
    <w:rsid w:val="008D01F7"/>
    <w:rsid w:val="008D78C4"/>
    <w:rsid w:val="008E7F43"/>
    <w:rsid w:val="008F487E"/>
    <w:rsid w:val="008F4D87"/>
    <w:rsid w:val="0091033A"/>
    <w:rsid w:val="009206A8"/>
    <w:rsid w:val="0095375E"/>
    <w:rsid w:val="00965F16"/>
    <w:rsid w:val="009A3ECE"/>
    <w:rsid w:val="009B40D4"/>
    <w:rsid w:val="009E2B76"/>
    <w:rsid w:val="00A100F6"/>
    <w:rsid w:val="00A170AE"/>
    <w:rsid w:val="00A37ADA"/>
    <w:rsid w:val="00A53818"/>
    <w:rsid w:val="00A76020"/>
    <w:rsid w:val="00AB5E4C"/>
    <w:rsid w:val="00B334E9"/>
    <w:rsid w:val="00B37677"/>
    <w:rsid w:val="00B37ED7"/>
    <w:rsid w:val="00B43CD5"/>
    <w:rsid w:val="00B62BD0"/>
    <w:rsid w:val="00B65786"/>
    <w:rsid w:val="00B669FE"/>
    <w:rsid w:val="00B80538"/>
    <w:rsid w:val="00B8090C"/>
    <w:rsid w:val="00BB09F6"/>
    <w:rsid w:val="00BB5810"/>
    <w:rsid w:val="00BE65A4"/>
    <w:rsid w:val="00C03D84"/>
    <w:rsid w:val="00C06BDD"/>
    <w:rsid w:val="00C128A4"/>
    <w:rsid w:val="00C46BD0"/>
    <w:rsid w:val="00C540C8"/>
    <w:rsid w:val="00C67EAB"/>
    <w:rsid w:val="00CA52A6"/>
    <w:rsid w:val="00CC0487"/>
    <w:rsid w:val="00CD2E56"/>
    <w:rsid w:val="00D10114"/>
    <w:rsid w:val="00D144A8"/>
    <w:rsid w:val="00D17266"/>
    <w:rsid w:val="00D17707"/>
    <w:rsid w:val="00D23AE8"/>
    <w:rsid w:val="00D4397B"/>
    <w:rsid w:val="00D44F71"/>
    <w:rsid w:val="00D54211"/>
    <w:rsid w:val="00D57939"/>
    <w:rsid w:val="00D6155F"/>
    <w:rsid w:val="00D87A74"/>
    <w:rsid w:val="00DA5F29"/>
    <w:rsid w:val="00DB2823"/>
    <w:rsid w:val="00E41EFA"/>
    <w:rsid w:val="00E423D5"/>
    <w:rsid w:val="00E45CE4"/>
    <w:rsid w:val="00E55499"/>
    <w:rsid w:val="00E80872"/>
    <w:rsid w:val="00E93658"/>
    <w:rsid w:val="00ED287A"/>
    <w:rsid w:val="00EE4876"/>
    <w:rsid w:val="00F446EB"/>
    <w:rsid w:val="00F65CB6"/>
    <w:rsid w:val="00FE384D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  <w15:chartTrackingRefBased/>
  <w15:docId w15:val="{5CE3AD3C-A4C9-4D7B-A49C-C010A48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ย่อหน้ารายการ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6E1A-07D0-442C-9E63-B09F56A5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Pornsawan</dc:creator>
  <cp:keywords/>
  <dc:description/>
  <cp:lastModifiedBy>Lenovo</cp:lastModifiedBy>
  <cp:revision>3</cp:revision>
  <cp:lastPrinted>2023-05-03T06:09:00Z</cp:lastPrinted>
  <dcterms:created xsi:type="dcterms:W3CDTF">2023-07-03T01:47:00Z</dcterms:created>
  <dcterms:modified xsi:type="dcterms:W3CDTF">2023-07-03T02:00:00Z</dcterms:modified>
</cp:coreProperties>
</file>